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78493" w14:textId="77777777" w:rsidR="00702199" w:rsidRPr="00BD35A3" w:rsidRDefault="00133DEE">
      <w:pPr>
        <w:spacing w:after="248"/>
        <w:ind w:left="0" w:right="0" w:firstLine="0"/>
        <w:rPr>
          <w:rFonts w:ascii="BIZ UDPゴシック" w:eastAsia="BIZ UDPゴシック" w:hAnsi="BIZ UDPゴシック"/>
        </w:rPr>
      </w:pPr>
      <w:r w:rsidRPr="00BD35A3">
        <w:rPr>
          <w:rFonts w:ascii="BIZ UDPゴシック" w:eastAsia="BIZ UDPゴシック" w:hAnsi="BIZ UDPゴシック" w:cs="Century" w:hint="eastAsia"/>
        </w:rPr>
        <w:t>（様式６）</w:t>
      </w:r>
    </w:p>
    <w:p w14:paraId="5915E340" w14:textId="77777777" w:rsidR="00702199" w:rsidRPr="00BD35A3" w:rsidRDefault="00CF5D87" w:rsidP="008D6621">
      <w:pPr>
        <w:ind w:right="-2"/>
        <w:jc w:val="center"/>
        <w:rPr>
          <w:rFonts w:ascii="BIZ UDPゴシック" w:eastAsia="BIZ UDPゴシック" w:hAnsi="BIZ UDPゴシック"/>
          <w:b/>
          <w:sz w:val="28"/>
          <w:szCs w:val="28"/>
        </w:rPr>
      </w:pPr>
      <w:r w:rsidRPr="00BD35A3">
        <w:rPr>
          <w:rFonts w:ascii="BIZ UDPゴシック" w:eastAsia="BIZ UDPゴシック" w:hAnsi="BIZ UDPゴシック"/>
          <w:b/>
          <w:sz w:val="28"/>
          <w:szCs w:val="28"/>
        </w:rPr>
        <w:t>基 本 事 業 計 画 書</w:t>
      </w:r>
    </w:p>
    <w:tbl>
      <w:tblPr>
        <w:tblStyle w:val="TableGrid"/>
        <w:tblW w:w="9639" w:type="dxa"/>
        <w:tblInd w:w="-8" w:type="dxa"/>
        <w:tblCellMar>
          <w:left w:w="240" w:type="dxa"/>
          <w:right w:w="115" w:type="dxa"/>
        </w:tblCellMar>
        <w:tblLook w:val="04A0" w:firstRow="1" w:lastRow="0" w:firstColumn="1" w:lastColumn="0" w:noHBand="0" w:noVBand="1"/>
      </w:tblPr>
      <w:tblGrid>
        <w:gridCol w:w="9639"/>
      </w:tblGrid>
      <w:tr w:rsidR="00702199" w:rsidRPr="00BD35A3" w14:paraId="7D4475A4" w14:textId="77777777" w:rsidTr="00F73095">
        <w:trPr>
          <w:trHeight w:val="2065"/>
        </w:trPr>
        <w:tc>
          <w:tcPr>
            <w:tcW w:w="9639" w:type="dxa"/>
            <w:tcBorders>
              <w:top w:val="single" w:sz="6" w:space="0" w:color="000000"/>
              <w:left w:val="single" w:sz="6" w:space="0" w:color="000000"/>
              <w:bottom w:val="single" w:sz="6" w:space="0" w:color="000000"/>
              <w:right w:val="single" w:sz="6" w:space="0" w:color="000000"/>
            </w:tcBorders>
            <w:vAlign w:val="center"/>
          </w:tcPr>
          <w:p w14:paraId="37BC0529" w14:textId="77777777" w:rsidR="00702199" w:rsidRPr="00BD35A3" w:rsidRDefault="00CF5D87" w:rsidP="00CC45B7">
            <w:pPr>
              <w:spacing w:after="61"/>
              <w:ind w:leftChars="-44" w:left="-106" w:right="0" w:firstLine="0"/>
              <w:rPr>
                <w:rFonts w:ascii="BIZ UDPゴシック" w:eastAsia="BIZ UDPゴシック" w:hAnsi="BIZ UDPゴシック"/>
              </w:rPr>
            </w:pPr>
            <w:r w:rsidRPr="00BD35A3">
              <w:rPr>
                <w:rFonts w:ascii="BIZ UDPゴシック" w:eastAsia="BIZ UDPゴシック" w:hAnsi="BIZ UDPゴシック"/>
              </w:rPr>
              <w:t>作成に当たって</w:t>
            </w:r>
            <w:r w:rsidRPr="00BD35A3">
              <w:rPr>
                <w:rFonts w:ascii="BIZ UDPゴシック" w:eastAsia="BIZ UDPゴシック" w:hAnsi="BIZ UDPゴシック" w:cs="Century"/>
              </w:rPr>
              <w:t xml:space="preserve"> </w:t>
            </w:r>
          </w:p>
          <w:p w14:paraId="431ED9D9" w14:textId="54ADAEE5" w:rsidR="00CC45B7" w:rsidRPr="00BD35A3" w:rsidRDefault="00CF5D87" w:rsidP="00B80C38">
            <w:pPr>
              <w:spacing w:after="0"/>
              <w:ind w:left="186" w:rightChars="-46" w:right="-110" w:firstLine="0"/>
              <w:rPr>
                <w:rFonts w:ascii="BIZ UDPゴシック" w:eastAsia="BIZ UDPゴシック" w:hAnsi="BIZ UDPゴシック"/>
              </w:rPr>
            </w:pPr>
            <w:r w:rsidRPr="00BD35A3">
              <w:rPr>
                <w:rFonts w:ascii="BIZ UDPゴシック" w:eastAsia="BIZ UDPゴシック" w:hAnsi="BIZ UDPゴシック"/>
              </w:rPr>
              <w:t>Ａ４縦版の横書き（両面印刷）により、下記項目について</w:t>
            </w:r>
            <w:r w:rsidR="00CC45B7" w:rsidRPr="00BD35A3">
              <w:rPr>
                <w:rFonts w:ascii="BIZ UDPゴシック" w:eastAsia="BIZ UDPゴシック" w:hAnsi="BIZ UDPゴシック" w:hint="eastAsia"/>
              </w:rPr>
              <w:t>、</w:t>
            </w:r>
            <w:r w:rsidR="00B80C38" w:rsidRPr="00BD35A3">
              <w:rPr>
                <w:rFonts w:ascii="BIZ UDPゴシック" w:eastAsia="BIZ UDPゴシック" w:hAnsi="BIZ UDPゴシック" w:hint="eastAsia"/>
              </w:rPr>
              <w:t>別用紙にて</w:t>
            </w:r>
            <w:r w:rsidRPr="00BD35A3">
              <w:rPr>
                <w:rFonts w:ascii="BIZ UDPゴシック" w:eastAsia="BIZ UDPゴシック" w:hAnsi="BIZ UDPゴシック"/>
              </w:rPr>
              <w:t>２５枚まで</w:t>
            </w:r>
            <w:r w:rsidR="002E67B9" w:rsidRPr="00BD35A3">
              <w:rPr>
                <w:rFonts w:ascii="BIZ UDPゴシック" w:eastAsia="BIZ UDPゴシック" w:hAnsi="BIZ UDPゴシック" w:hint="eastAsia"/>
                <w:color w:val="auto"/>
              </w:rPr>
              <w:t>（</w:t>
            </w:r>
            <w:r w:rsidRPr="00BD35A3">
              <w:rPr>
                <w:rFonts w:ascii="BIZ UDPゴシック" w:eastAsia="BIZ UDPゴシック" w:hAnsi="BIZ UDPゴシック"/>
                <w:color w:val="auto"/>
              </w:rPr>
              <w:t>５０頁</w:t>
            </w:r>
            <w:r w:rsidR="002E67B9" w:rsidRPr="00BD35A3">
              <w:rPr>
                <w:rFonts w:ascii="BIZ UDPゴシック" w:eastAsia="BIZ UDPゴシック" w:hAnsi="BIZ UDPゴシック" w:hint="eastAsia"/>
                <w:color w:val="auto"/>
              </w:rPr>
              <w:t>以内）</w:t>
            </w:r>
            <w:r w:rsidRPr="00BD35A3">
              <w:rPr>
                <w:rFonts w:ascii="BIZ UDPゴシック" w:eastAsia="BIZ UDPゴシック" w:hAnsi="BIZ UDPゴシック"/>
              </w:rPr>
              <w:t>にまとめた</w:t>
            </w:r>
            <w:r w:rsidR="00BD35A3">
              <w:rPr>
                <w:rFonts w:ascii="BIZ UDPゴシック" w:eastAsia="BIZ UDPゴシック" w:hAnsi="BIZ UDPゴシック" w:hint="eastAsia"/>
              </w:rPr>
              <w:t>上</w:t>
            </w:r>
            <w:r w:rsidRPr="00BD35A3">
              <w:rPr>
                <w:rFonts w:ascii="BIZ UDPゴシック" w:eastAsia="BIZ UDPゴシック" w:hAnsi="BIZ UDPゴシック"/>
              </w:rPr>
              <w:t>で作成してください。</w:t>
            </w:r>
          </w:p>
          <w:p w14:paraId="11983F83" w14:textId="77777777" w:rsidR="00CC45B7" w:rsidRPr="00BD35A3" w:rsidRDefault="00CF5D87" w:rsidP="00CC45B7">
            <w:pPr>
              <w:spacing w:after="0"/>
              <w:ind w:left="36" w:rightChars="-46" w:right="-110" w:firstLineChars="62" w:firstLine="149"/>
              <w:rPr>
                <w:rFonts w:ascii="BIZ UDPゴシック" w:eastAsia="BIZ UDPゴシック" w:hAnsi="BIZ UDPゴシック"/>
              </w:rPr>
            </w:pPr>
            <w:r w:rsidRPr="00BD35A3">
              <w:rPr>
                <w:rFonts w:ascii="BIZ UDPゴシック" w:eastAsia="BIZ UDPゴシック" w:hAnsi="BIZ UDPゴシック"/>
              </w:rPr>
              <w:t>文字の大きさや文字数の規定はありません。</w:t>
            </w:r>
          </w:p>
          <w:p w14:paraId="18C94ABA" w14:textId="76E9DEEE" w:rsidR="00702199" w:rsidRPr="00BD35A3" w:rsidRDefault="00CF5D87" w:rsidP="00CC45B7">
            <w:pPr>
              <w:spacing w:after="0"/>
              <w:ind w:left="36" w:rightChars="-50" w:right="-120" w:firstLineChars="62" w:firstLine="149"/>
              <w:rPr>
                <w:rFonts w:ascii="BIZ UDPゴシック" w:eastAsia="BIZ UDPゴシック" w:hAnsi="BIZ UDPゴシック"/>
              </w:rPr>
            </w:pPr>
            <w:r w:rsidRPr="00BD35A3">
              <w:rPr>
                <w:rFonts w:ascii="BIZ UDPゴシック" w:eastAsia="BIZ UDPゴシック" w:hAnsi="BIZ UDPゴシック"/>
              </w:rPr>
              <w:t>なお、提案に</w:t>
            </w:r>
            <w:r w:rsidR="00BD35A3">
              <w:rPr>
                <w:rFonts w:ascii="BIZ UDPゴシック" w:eastAsia="BIZ UDPゴシック" w:hAnsi="BIZ UDPゴシック" w:hint="eastAsia"/>
              </w:rPr>
              <w:t>当たって</w:t>
            </w:r>
            <w:r w:rsidRPr="00BD35A3">
              <w:rPr>
                <w:rFonts w:ascii="BIZ UDPゴシック" w:eastAsia="BIZ UDPゴシック" w:hAnsi="BIZ UDPゴシック"/>
              </w:rPr>
              <w:t>は、指定管理者として実現できる内容をご記入ください</w:t>
            </w:r>
            <w:r w:rsidR="00CC45B7" w:rsidRPr="00BD35A3">
              <w:rPr>
                <w:rFonts w:ascii="BIZ UDPゴシック" w:eastAsia="BIZ UDPゴシック" w:hAnsi="BIZ UDPゴシック" w:hint="eastAsia"/>
              </w:rPr>
              <w:t>。</w:t>
            </w:r>
            <w:r w:rsidRPr="00BD35A3">
              <w:rPr>
                <w:rFonts w:ascii="BIZ UDPゴシック" w:eastAsia="BIZ UDPゴシック" w:hAnsi="BIZ UDPゴシック" w:cs="Century"/>
              </w:rPr>
              <w:t xml:space="preserve"> </w:t>
            </w:r>
          </w:p>
        </w:tc>
      </w:tr>
    </w:tbl>
    <w:p w14:paraId="46621DFF" w14:textId="77777777" w:rsidR="00702199" w:rsidRPr="00BD35A3" w:rsidRDefault="00CF5D87">
      <w:pPr>
        <w:spacing w:after="48"/>
        <w:ind w:left="0" w:right="0" w:firstLine="0"/>
        <w:rPr>
          <w:rFonts w:ascii="BIZ UDPゴシック" w:eastAsia="BIZ UDPゴシック" w:hAnsi="BIZ UDPゴシック"/>
        </w:rPr>
      </w:pPr>
      <w:r w:rsidRPr="00BD35A3">
        <w:rPr>
          <w:rFonts w:ascii="BIZ UDPゴシック" w:eastAsia="BIZ UDPゴシック" w:hAnsi="BIZ UDPゴシック" w:cs="Century"/>
        </w:rPr>
        <w:t xml:space="preserve"> </w:t>
      </w:r>
    </w:p>
    <w:p w14:paraId="3D259E92" w14:textId="0A131178" w:rsidR="001244F4" w:rsidRPr="00BD35A3" w:rsidRDefault="001244F4" w:rsidP="001244F4">
      <w:pPr>
        <w:rPr>
          <w:rFonts w:ascii="BIZ UDPゴシック" w:eastAsia="BIZ UDPゴシック" w:hAnsi="BIZ UDPゴシック"/>
          <w:szCs w:val="24"/>
        </w:rPr>
      </w:pPr>
      <w:r w:rsidRPr="00BD35A3">
        <w:rPr>
          <w:rFonts w:ascii="BIZ UDPゴシック" w:eastAsia="BIZ UDPゴシック" w:hAnsi="BIZ UDPゴシック" w:hint="eastAsia"/>
          <w:szCs w:val="24"/>
        </w:rPr>
        <w:t>１　指定管理業務を行うに</w:t>
      </w:r>
      <w:r w:rsidR="00BD35A3">
        <w:rPr>
          <w:rFonts w:ascii="BIZ UDPゴシック" w:eastAsia="BIZ UDPゴシック" w:hAnsi="BIZ UDPゴシック" w:hint="eastAsia"/>
          <w:szCs w:val="24"/>
        </w:rPr>
        <w:t>当たって</w:t>
      </w:r>
      <w:r w:rsidRPr="00BD35A3">
        <w:rPr>
          <w:rFonts w:ascii="BIZ UDPゴシック" w:eastAsia="BIZ UDPゴシック" w:hAnsi="BIZ UDPゴシック" w:hint="eastAsia"/>
          <w:szCs w:val="24"/>
        </w:rPr>
        <w:t>の基本的な考え方</w:t>
      </w:r>
    </w:p>
    <w:p w14:paraId="67412632" w14:textId="77777777" w:rsidR="00216CDA" w:rsidRPr="00BD35A3" w:rsidRDefault="00DB38A9" w:rsidP="00233DDF">
      <w:pPr>
        <w:spacing w:after="0" w:line="240" w:lineRule="auto"/>
        <w:ind w:left="240" w:right="0" w:firstLine="0"/>
        <w:jc w:val="both"/>
        <w:rPr>
          <w:rFonts w:ascii="BIZ UDPゴシック" w:eastAsia="BIZ UDPゴシック" w:hAnsi="BIZ UDPゴシック"/>
          <w:szCs w:val="24"/>
        </w:rPr>
      </w:pPr>
      <w:r w:rsidRPr="00BD35A3">
        <w:rPr>
          <w:rFonts w:ascii="BIZ UDPゴシック" w:eastAsia="BIZ UDPゴシック" w:hAnsi="BIZ UDPゴシック" w:hint="eastAsia"/>
          <w:szCs w:val="24"/>
        </w:rPr>
        <w:t>①</w:t>
      </w:r>
      <w:r w:rsidR="009157B9" w:rsidRPr="00BD35A3">
        <w:rPr>
          <w:rFonts w:ascii="BIZ UDPゴシック" w:eastAsia="BIZ UDPゴシック" w:hAnsi="BIZ UDPゴシック" w:hint="eastAsia"/>
          <w:szCs w:val="24"/>
        </w:rPr>
        <w:t xml:space="preserve"> </w:t>
      </w:r>
      <w:r w:rsidR="00216CDA" w:rsidRPr="00BD35A3">
        <w:rPr>
          <w:rFonts w:ascii="BIZ UDPゴシック" w:eastAsia="BIZ UDPゴシック" w:hAnsi="BIZ UDPゴシック" w:hint="eastAsia"/>
          <w:szCs w:val="24"/>
        </w:rPr>
        <w:t>基本方針について</w:t>
      </w:r>
    </w:p>
    <w:p w14:paraId="4963403A" w14:textId="77777777" w:rsidR="00216CDA" w:rsidRPr="00BD35A3" w:rsidRDefault="00216CDA" w:rsidP="00B80C38">
      <w:pPr>
        <w:spacing w:after="0" w:line="240" w:lineRule="auto"/>
        <w:ind w:left="240" w:right="0" w:firstLineChars="136" w:firstLine="326"/>
        <w:jc w:val="both"/>
        <w:rPr>
          <w:rFonts w:ascii="BIZ UDPゴシック" w:eastAsia="BIZ UDPゴシック" w:hAnsi="BIZ UDPゴシック"/>
          <w:szCs w:val="24"/>
        </w:rPr>
      </w:pPr>
      <w:r w:rsidRPr="00BD35A3">
        <w:rPr>
          <w:rFonts w:ascii="BIZ UDPゴシック" w:eastAsia="BIZ UDPゴシック" w:hAnsi="BIZ UDPゴシック" w:hint="eastAsia"/>
          <w:szCs w:val="24"/>
        </w:rPr>
        <w:t>・公の施設としてのサービスの提供、図書館の使命、果たすべき役割等について</w:t>
      </w:r>
    </w:p>
    <w:p w14:paraId="7FA3D8C4" w14:textId="77777777" w:rsidR="008F26AA" w:rsidRPr="00BD35A3" w:rsidRDefault="00216CDA" w:rsidP="009157B9">
      <w:pPr>
        <w:spacing w:after="0" w:line="240" w:lineRule="auto"/>
        <w:ind w:left="240" w:right="0" w:firstLineChars="136" w:firstLine="326"/>
        <w:jc w:val="both"/>
        <w:rPr>
          <w:rFonts w:ascii="BIZ UDPゴシック" w:eastAsia="BIZ UDPゴシック" w:hAnsi="BIZ UDPゴシック"/>
          <w:szCs w:val="24"/>
        </w:rPr>
      </w:pPr>
      <w:r w:rsidRPr="00BD35A3">
        <w:rPr>
          <w:rFonts w:ascii="BIZ UDPゴシック" w:eastAsia="BIZ UDPゴシック" w:hAnsi="BIZ UDPゴシック" w:hint="eastAsia"/>
          <w:szCs w:val="24"/>
        </w:rPr>
        <w:t>・貴団体の理念や方針について</w:t>
      </w:r>
    </w:p>
    <w:p w14:paraId="4BBFE664" w14:textId="77777777" w:rsidR="001244F4" w:rsidRPr="00BD35A3" w:rsidRDefault="00DB38A9" w:rsidP="00DB38A9">
      <w:pPr>
        <w:spacing w:after="0" w:line="240" w:lineRule="auto"/>
        <w:ind w:left="240" w:right="0" w:firstLine="0"/>
        <w:jc w:val="both"/>
        <w:rPr>
          <w:rFonts w:ascii="BIZ UDPゴシック" w:eastAsia="BIZ UDPゴシック" w:hAnsi="BIZ UDPゴシック"/>
          <w:szCs w:val="24"/>
        </w:rPr>
      </w:pPr>
      <w:r w:rsidRPr="00BD35A3">
        <w:rPr>
          <w:rFonts w:ascii="BIZ UDPゴシック" w:eastAsia="BIZ UDPゴシック" w:hAnsi="BIZ UDPゴシック" w:hint="eastAsia"/>
          <w:szCs w:val="24"/>
        </w:rPr>
        <w:t>②</w:t>
      </w:r>
      <w:r w:rsidR="009157B9" w:rsidRPr="00BD35A3">
        <w:rPr>
          <w:rFonts w:ascii="BIZ UDPゴシック" w:eastAsia="BIZ UDPゴシック" w:hAnsi="BIZ UDPゴシック" w:hint="eastAsia"/>
          <w:szCs w:val="24"/>
        </w:rPr>
        <w:t xml:space="preserve"> </w:t>
      </w:r>
      <w:r w:rsidR="001244F4" w:rsidRPr="00BD35A3">
        <w:rPr>
          <w:rFonts w:ascii="BIZ UDPゴシック" w:eastAsia="BIZ UDPゴシック" w:hAnsi="BIZ UDPゴシック" w:hint="eastAsia"/>
          <w:szCs w:val="24"/>
        </w:rPr>
        <w:t>地区館の開館時間及び休館日に対する考え方について</w:t>
      </w:r>
    </w:p>
    <w:p w14:paraId="1BF668AA" w14:textId="77777777" w:rsidR="001244F4" w:rsidRPr="00BD35A3" w:rsidRDefault="00DB38A9" w:rsidP="00DB38A9">
      <w:pPr>
        <w:spacing w:after="0" w:line="240" w:lineRule="auto"/>
        <w:ind w:left="240" w:right="0" w:firstLine="0"/>
        <w:jc w:val="both"/>
        <w:rPr>
          <w:rFonts w:ascii="BIZ UDPゴシック" w:eastAsia="BIZ UDPゴシック" w:hAnsi="BIZ UDPゴシック"/>
          <w:szCs w:val="24"/>
        </w:rPr>
      </w:pPr>
      <w:r w:rsidRPr="00BD35A3">
        <w:rPr>
          <w:rFonts w:ascii="BIZ UDPゴシック" w:eastAsia="BIZ UDPゴシック" w:hAnsi="BIZ UDPゴシック" w:hint="eastAsia"/>
          <w:szCs w:val="24"/>
        </w:rPr>
        <w:t>③</w:t>
      </w:r>
      <w:r w:rsidR="009157B9" w:rsidRPr="00BD35A3">
        <w:rPr>
          <w:rFonts w:ascii="BIZ UDPゴシック" w:eastAsia="BIZ UDPゴシック" w:hAnsi="BIZ UDPゴシック" w:hint="eastAsia"/>
          <w:szCs w:val="24"/>
        </w:rPr>
        <w:t xml:space="preserve"> </w:t>
      </w:r>
      <w:r w:rsidR="001244F4" w:rsidRPr="00BD35A3">
        <w:rPr>
          <w:rFonts w:ascii="BIZ UDPゴシック" w:eastAsia="BIZ UDPゴシック" w:hAnsi="BIZ UDPゴシック" w:hint="eastAsia"/>
          <w:szCs w:val="24"/>
        </w:rPr>
        <w:t>図書館を指定管理者が管理することによる問題点や課題等への対応について</w:t>
      </w:r>
    </w:p>
    <w:p w14:paraId="571A0F88" w14:textId="3E89E71F" w:rsidR="001244F4" w:rsidRPr="00BD35A3" w:rsidRDefault="00233DDF" w:rsidP="00DB38A9">
      <w:pPr>
        <w:spacing w:after="0" w:line="240" w:lineRule="auto"/>
        <w:ind w:left="240" w:right="0" w:firstLine="0"/>
        <w:jc w:val="both"/>
        <w:rPr>
          <w:rFonts w:ascii="BIZ UDPゴシック" w:eastAsia="BIZ UDPゴシック" w:hAnsi="BIZ UDPゴシック"/>
          <w:szCs w:val="24"/>
        </w:rPr>
      </w:pPr>
      <w:r w:rsidRPr="00BD35A3">
        <w:rPr>
          <w:rFonts w:ascii="BIZ UDPゴシック" w:eastAsia="BIZ UDPゴシック" w:hAnsi="BIZ UDPゴシック" w:hint="eastAsia"/>
          <w:color w:val="auto"/>
          <w:szCs w:val="24"/>
        </w:rPr>
        <w:t>④</w:t>
      </w:r>
      <w:r w:rsidR="009157B9" w:rsidRPr="00BD35A3">
        <w:rPr>
          <w:rFonts w:ascii="BIZ UDPゴシック" w:eastAsia="BIZ UDPゴシック" w:hAnsi="BIZ UDPゴシック" w:hint="eastAsia"/>
          <w:color w:val="auto"/>
          <w:szCs w:val="24"/>
        </w:rPr>
        <w:t xml:space="preserve"> </w:t>
      </w:r>
      <w:r w:rsidR="009A743C" w:rsidRPr="00BD35A3">
        <w:rPr>
          <w:rFonts w:ascii="BIZ UDPゴシック" w:eastAsia="BIZ UDPゴシック" w:hAnsi="BIZ UDPゴシック" w:hint="eastAsia"/>
          <w:color w:val="auto"/>
          <w:szCs w:val="24"/>
        </w:rPr>
        <w:t>中央</w:t>
      </w:r>
      <w:r w:rsidR="00D54BA2">
        <w:rPr>
          <w:rFonts w:ascii="BIZ UDPゴシック" w:eastAsia="BIZ UDPゴシック" w:hAnsi="BIZ UDPゴシック" w:hint="eastAsia"/>
          <w:color w:val="auto"/>
          <w:szCs w:val="24"/>
        </w:rPr>
        <w:t>図書</w:t>
      </w:r>
      <w:r w:rsidR="009A743C" w:rsidRPr="00BD35A3">
        <w:rPr>
          <w:rFonts w:ascii="BIZ UDPゴシック" w:eastAsia="BIZ UDPゴシック" w:hAnsi="BIZ UDPゴシック" w:hint="eastAsia"/>
          <w:color w:val="auto"/>
          <w:szCs w:val="24"/>
        </w:rPr>
        <w:t>館及び</w:t>
      </w:r>
      <w:r w:rsidR="001244F4" w:rsidRPr="00BD35A3">
        <w:rPr>
          <w:rFonts w:ascii="BIZ UDPゴシック" w:eastAsia="BIZ UDPゴシック" w:hAnsi="BIZ UDPゴシック" w:hint="eastAsia"/>
          <w:szCs w:val="24"/>
        </w:rPr>
        <w:t>教育委員会との連携に対する考え方について</w:t>
      </w:r>
    </w:p>
    <w:p w14:paraId="1DD2C314" w14:textId="77777777" w:rsidR="00DB38A9" w:rsidRPr="00BD35A3" w:rsidRDefault="00DB38A9" w:rsidP="001244F4">
      <w:pPr>
        <w:rPr>
          <w:rFonts w:ascii="BIZ UDPゴシック" w:eastAsia="BIZ UDPゴシック" w:hAnsi="BIZ UDPゴシック"/>
          <w:szCs w:val="24"/>
        </w:rPr>
      </w:pPr>
    </w:p>
    <w:p w14:paraId="3992949B" w14:textId="77777777" w:rsidR="001244F4" w:rsidRPr="00BD35A3" w:rsidRDefault="001244F4" w:rsidP="001244F4">
      <w:pPr>
        <w:rPr>
          <w:rFonts w:ascii="BIZ UDPゴシック" w:eastAsia="BIZ UDPゴシック" w:hAnsi="BIZ UDPゴシック"/>
          <w:szCs w:val="24"/>
        </w:rPr>
      </w:pPr>
      <w:r w:rsidRPr="00BD35A3">
        <w:rPr>
          <w:rFonts w:ascii="BIZ UDPゴシック" w:eastAsia="BIZ UDPゴシック" w:hAnsi="BIZ UDPゴシック" w:hint="eastAsia"/>
          <w:szCs w:val="24"/>
        </w:rPr>
        <w:t>２　管理運営体制について</w:t>
      </w:r>
    </w:p>
    <w:p w14:paraId="475BDCF1" w14:textId="77777777" w:rsidR="00C3545D" w:rsidRPr="00BD35A3" w:rsidRDefault="00233DDF" w:rsidP="00D774FD">
      <w:pPr>
        <w:pStyle w:val="ad"/>
        <w:numPr>
          <w:ilvl w:val="0"/>
          <w:numId w:val="19"/>
        </w:numPr>
        <w:spacing w:after="0" w:line="240" w:lineRule="auto"/>
        <w:ind w:leftChars="0" w:left="601" w:right="0"/>
        <w:rPr>
          <w:rFonts w:ascii="BIZ UDPゴシック" w:eastAsia="BIZ UDPゴシック" w:hAnsi="BIZ UDPゴシック"/>
          <w:szCs w:val="24"/>
        </w:rPr>
      </w:pPr>
      <w:r w:rsidRPr="00BD35A3">
        <w:rPr>
          <w:rFonts w:ascii="BIZ UDPゴシック" w:eastAsia="BIZ UDPゴシック" w:hAnsi="BIZ UDPゴシック" w:hint="eastAsia"/>
          <w:szCs w:val="24"/>
        </w:rPr>
        <w:t>地区館職員</w:t>
      </w:r>
      <w:r w:rsidR="00C3545D" w:rsidRPr="00BD35A3">
        <w:rPr>
          <w:rFonts w:ascii="BIZ UDPゴシック" w:eastAsia="BIZ UDPゴシック" w:hAnsi="BIZ UDPゴシック" w:hint="eastAsia"/>
          <w:szCs w:val="24"/>
        </w:rPr>
        <w:t>の</w:t>
      </w:r>
      <w:r w:rsidRPr="00BD35A3">
        <w:rPr>
          <w:rFonts w:ascii="BIZ UDPゴシック" w:eastAsia="BIZ UDPゴシック" w:hAnsi="BIZ UDPゴシック" w:hint="eastAsia"/>
          <w:szCs w:val="24"/>
        </w:rPr>
        <w:t>採用</w:t>
      </w:r>
      <w:r w:rsidR="00C3545D" w:rsidRPr="00BD35A3">
        <w:rPr>
          <w:rFonts w:ascii="BIZ UDPゴシック" w:eastAsia="BIZ UDPゴシック" w:hAnsi="BIZ UDPゴシック" w:hint="eastAsia"/>
          <w:szCs w:val="24"/>
        </w:rPr>
        <w:t>方法について</w:t>
      </w:r>
    </w:p>
    <w:p w14:paraId="2A37F334" w14:textId="77777777" w:rsidR="00C3545D" w:rsidRPr="00BD35A3" w:rsidRDefault="00C3545D" w:rsidP="00C3545D">
      <w:pPr>
        <w:pStyle w:val="ad"/>
        <w:numPr>
          <w:ilvl w:val="0"/>
          <w:numId w:val="19"/>
        </w:numPr>
        <w:spacing w:after="0" w:line="240" w:lineRule="auto"/>
        <w:ind w:leftChars="0" w:right="0"/>
        <w:rPr>
          <w:rFonts w:ascii="BIZ UDPゴシック" w:eastAsia="BIZ UDPゴシック" w:hAnsi="BIZ UDPゴシック"/>
          <w:szCs w:val="24"/>
        </w:rPr>
      </w:pPr>
      <w:r w:rsidRPr="00BD35A3">
        <w:rPr>
          <w:rFonts w:ascii="BIZ UDPゴシック" w:eastAsia="BIZ UDPゴシック" w:hAnsi="BIZ UDPゴシック" w:hint="eastAsia"/>
          <w:szCs w:val="24"/>
        </w:rPr>
        <w:t>経験、力量のある統括館長、館長の確保の見通しについて</w:t>
      </w:r>
    </w:p>
    <w:p w14:paraId="3F79C9B6" w14:textId="77777777" w:rsidR="00D774FD" w:rsidRPr="00BD35A3" w:rsidRDefault="00D774FD" w:rsidP="00D774FD">
      <w:pPr>
        <w:pStyle w:val="ad"/>
        <w:numPr>
          <w:ilvl w:val="0"/>
          <w:numId w:val="19"/>
        </w:numPr>
        <w:spacing w:after="0" w:line="240" w:lineRule="auto"/>
        <w:ind w:leftChars="0" w:left="601" w:right="0"/>
        <w:rPr>
          <w:rFonts w:ascii="BIZ UDPゴシック" w:eastAsia="BIZ UDPゴシック" w:hAnsi="BIZ UDPゴシック"/>
          <w:szCs w:val="24"/>
        </w:rPr>
      </w:pPr>
      <w:r w:rsidRPr="00BD35A3">
        <w:rPr>
          <w:rFonts w:ascii="BIZ UDPゴシック" w:eastAsia="BIZ UDPゴシック" w:hAnsi="BIZ UDPゴシック" w:hint="eastAsia"/>
          <w:szCs w:val="24"/>
        </w:rPr>
        <w:t>安定的な雇用をするための</w:t>
      </w:r>
      <w:r w:rsidR="00C3545D" w:rsidRPr="00BD35A3">
        <w:rPr>
          <w:rFonts w:ascii="BIZ UDPゴシック" w:eastAsia="BIZ UDPゴシック" w:hAnsi="BIZ UDPゴシック" w:hint="eastAsia"/>
          <w:szCs w:val="24"/>
        </w:rPr>
        <w:t>労働条件及び福利厚生等</w:t>
      </w:r>
      <w:r w:rsidRPr="00BD35A3">
        <w:rPr>
          <w:rFonts w:ascii="BIZ UDPゴシック" w:eastAsia="BIZ UDPゴシック" w:hAnsi="BIZ UDPゴシック" w:hint="eastAsia"/>
          <w:szCs w:val="24"/>
        </w:rPr>
        <w:t>について</w:t>
      </w:r>
    </w:p>
    <w:p w14:paraId="3E3C3152" w14:textId="77777777" w:rsidR="00C3545D" w:rsidRPr="00BD35A3" w:rsidRDefault="00C3545D" w:rsidP="00D774FD">
      <w:pPr>
        <w:pStyle w:val="ad"/>
        <w:numPr>
          <w:ilvl w:val="0"/>
          <w:numId w:val="19"/>
        </w:numPr>
        <w:spacing w:after="0" w:line="240" w:lineRule="auto"/>
        <w:ind w:leftChars="0" w:left="601" w:right="0"/>
        <w:rPr>
          <w:rFonts w:ascii="BIZ UDPゴシック" w:eastAsia="BIZ UDPゴシック" w:hAnsi="BIZ UDPゴシック"/>
          <w:szCs w:val="24"/>
        </w:rPr>
      </w:pPr>
      <w:r w:rsidRPr="00BD35A3">
        <w:rPr>
          <w:rFonts w:ascii="BIZ UDPゴシック" w:eastAsia="BIZ UDPゴシック" w:hAnsi="BIZ UDPゴシック" w:hint="eastAsia"/>
          <w:szCs w:val="24"/>
        </w:rPr>
        <w:t>職員の資質の向上</w:t>
      </w:r>
      <w:r w:rsidR="00D774FD" w:rsidRPr="00BD35A3">
        <w:rPr>
          <w:rFonts w:ascii="BIZ UDPゴシック" w:eastAsia="BIZ UDPゴシック" w:hAnsi="BIZ UDPゴシック" w:hint="eastAsia"/>
          <w:szCs w:val="24"/>
        </w:rPr>
        <w:t>のための</w:t>
      </w:r>
      <w:r w:rsidRPr="00BD35A3">
        <w:rPr>
          <w:rFonts w:ascii="BIZ UDPゴシック" w:eastAsia="BIZ UDPゴシック" w:hAnsi="BIZ UDPゴシック" w:hint="eastAsia"/>
          <w:szCs w:val="24"/>
        </w:rPr>
        <w:t>研修計画</w:t>
      </w:r>
      <w:r w:rsidR="00D774FD" w:rsidRPr="00BD35A3">
        <w:rPr>
          <w:rFonts w:ascii="BIZ UDPゴシック" w:eastAsia="BIZ UDPゴシック" w:hAnsi="BIZ UDPゴシック" w:hint="eastAsia"/>
          <w:szCs w:val="24"/>
        </w:rPr>
        <w:t>について</w:t>
      </w:r>
    </w:p>
    <w:p w14:paraId="263CE757" w14:textId="77777777" w:rsidR="008B6402" w:rsidRPr="00BD35A3" w:rsidRDefault="00D774FD" w:rsidP="00EB34AC">
      <w:pPr>
        <w:spacing w:after="0" w:line="240" w:lineRule="auto"/>
        <w:ind w:left="240" w:right="0" w:firstLine="0"/>
        <w:rPr>
          <w:rFonts w:ascii="BIZ UDPゴシック" w:eastAsia="BIZ UDPゴシック" w:hAnsi="BIZ UDPゴシック"/>
          <w:szCs w:val="24"/>
        </w:rPr>
      </w:pPr>
      <w:r w:rsidRPr="00BD35A3">
        <w:rPr>
          <w:rFonts w:ascii="BIZ UDPゴシック" w:eastAsia="BIZ UDPゴシック" w:hAnsi="BIZ UDPゴシック" w:hint="eastAsia"/>
          <w:szCs w:val="24"/>
        </w:rPr>
        <w:t>⑤</w:t>
      </w:r>
      <w:r w:rsidR="00EB34AC" w:rsidRPr="00BD35A3">
        <w:rPr>
          <w:rFonts w:ascii="BIZ UDPゴシック" w:eastAsia="BIZ UDPゴシック" w:hAnsi="BIZ UDPゴシック" w:hint="eastAsia"/>
          <w:szCs w:val="24"/>
        </w:rPr>
        <w:t xml:space="preserve"> </w:t>
      </w:r>
      <w:r w:rsidR="001244F4" w:rsidRPr="00BD35A3">
        <w:rPr>
          <w:rFonts w:ascii="BIZ UDPゴシック" w:eastAsia="BIZ UDPゴシック" w:hAnsi="BIZ UDPゴシック" w:hint="eastAsia"/>
          <w:szCs w:val="24"/>
        </w:rPr>
        <w:t>通常時及び繁忙期の人員体制について</w:t>
      </w:r>
    </w:p>
    <w:p w14:paraId="0983B233" w14:textId="77777777" w:rsidR="001244F4" w:rsidRPr="00BD35A3" w:rsidRDefault="001244F4" w:rsidP="001244F4">
      <w:pPr>
        <w:rPr>
          <w:rFonts w:ascii="BIZ UDPゴシック" w:eastAsia="BIZ UDPゴシック" w:hAnsi="BIZ UDPゴシック"/>
          <w:szCs w:val="24"/>
        </w:rPr>
      </w:pPr>
    </w:p>
    <w:p w14:paraId="1C580DD8" w14:textId="77777777" w:rsidR="001244F4" w:rsidRPr="00BD35A3" w:rsidRDefault="001244F4" w:rsidP="001244F4">
      <w:pPr>
        <w:rPr>
          <w:rFonts w:ascii="BIZ UDPゴシック" w:eastAsia="BIZ UDPゴシック" w:hAnsi="BIZ UDPゴシック"/>
          <w:szCs w:val="24"/>
        </w:rPr>
      </w:pPr>
      <w:r w:rsidRPr="00BD35A3">
        <w:rPr>
          <w:rFonts w:ascii="BIZ UDPゴシック" w:eastAsia="BIZ UDPゴシック" w:hAnsi="BIZ UDPゴシック" w:hint="eastAsia"/>
          <w:szCs w:val="24"/>
        </w:rPr>
        <w:t>３　利用者への対応について</w:t>
      </w:r>
    </w:p>
    <w:p w14:paraId="7917DD99" w14:textId="77777777" w:rsidR="001244F4" w:rsidRPr="00BD35A3" w:rsidRDefault="008B6402" w:rsidP="001244F4">
      <w:pPr>
        <w:pStyle w:val="ad"/>
        <w:numPr>
          <w:ilvl w:val="0"/>
          <w:numId w:val="9"/>
        </w:numPr>
        <w:spacing w:after="0" w:line="240" w:lineRule="auto"/>
        <w:ind w:leftChars="0" w:right="0"/>
        <w:jc w:val="both"/>
        <w:rPr>
          <w:rFonts w:ascii="BIZ UDPゴシック" w:eastAsia="BIZ UDPゴシック" w:hAnsi="BIZ UDPゴシック"/>
          <w:szCs w:val="24"/>
        </w:rPr>
      </w:pPr>
      <w:r w:rsidRPr="00BD35A3">
        <w:rPr>
          <w:rFonts w:ascii="BIZ UDPゴシック" w:eastAsia="BIZ UDPゴシック" w:hAnsi="BIZ UDPゴシック" w:hint="eastAsia"/>
          <w:szCs w:val="24"/>
        </w:rPr>
        <w:t>窓口業務における</w:t>
      </w:r>
      <w:r w:rsidR="001244F4" w:rsidRPr="00BD35A3">
        <w:rPr>
          <w:rFonts w:ascii="BIZ UDPゴシック" w:eastAsia="BIZ UDPゴシック" w:hAnsi="BIZ UDPゴシック" w:hint="eastAsia"/>
          <w:szCs w:val="24"/>
        </w:rPr>
        <w:t>接遇に</w:t>
      </w:r>
      <w:r w:rsidRPr="00BD35A3">
        <w:rPr>
          <w:rFonts w:ascii="BIZ UDPゴシック" w:eastAsia="BIZ UDPゴシック" w:hAnsi="BIZ UDPゴシック" w:hint="eastAsia"/>
          <w:szCs w:val="24"/>
        </w:rPr>
        <w:t>対する</w:t>
      </w:r>
      <w:r w:rsidR="001244F4" w:rsidRPr="00BD35A3">
        <w:rPr>
          <w:rFonts w:ascii="BIZ UDPゴシック" w:eastAsia="BIZ UDPゴシック" w:hAnsi="BIZ UDPゴシック" w:hint="eastAsia"/>
          <w:szCs w:val="24"/>
        </w:rPr>
        <w:t>考え方や取組</w:t>
      </w:r>
      <w:r w:rsidR="008F26AA" w:rsidRPr="00BD35A3">
        <w:rPr>
          <w:rFonts w:ascii="BIZ UDPゴシック" w:eastAsia="BIZ UDPゴシック" w:hAnsi="BIZ UDPゴシック" w:hint="eastAsia"/>
          <w:szCs w:val="24"/>
        </w:rPr>
        <w:t>み</w:t>
      </w:r>
      <w:r w:rsidR="001244F4" w:rsidRPr="00BD35A3">
        <w:rPr>
          <w:rFonts w:ascii="BIZ UDPゴシック" w:eastAsia="BIZ UDPゴシック" w:hAnsi="BIZ UDPゴシック" w:hint="eastAsia"/>
          <w:szCs w:val="24"/>
        </w:rPr>
        <w:t>について</w:t>
      </w:r>
    </w:p>
    <w:p w14:paraId="239D3763" w14:textId="77777777" w:rsidR="00D774FD" w:rsidRPr="00BD35A3" w:rsidRDefault="001244F4" w:rsidP="00D774FD">
      <w:pPr>
        <w:pStyle w:val="ad"/>
        <w:numPr>
          <w:ilvl w:val="0"/>
          <w:numId w:val="9"/>
        </w:numPr>
        <w:spacing w:after="0" w:line="240" w:lineRule="auto"/>
        <w:ind w:leftChars="0" w:right="0"/>
        <w:jc w:val="both"/>
        <w:rPr>
          <w:rFonts w:ascii="BIZ UDPゴシック" w:eastAsia="BIZ UDPゴシック" w:hAnsi="BIZ UDPゴシック"/>
          <w:szCs w:val="24"/>
        </w:rPr>
      </w:pPr>
      <w:r w:rsidRPr="00BD35A3">
        <w:rPr>
          <w:rFonts w:ascii="BIZ UDPゴシック" w:eastAsia="BIZ UDPゴシック" w:hAnsi="BIZ UDPゴシック" w:hint="eastAsia"/>
          <w:szCs w:val="24"/>
        </w:rPr>
        <w:t>利用者に対する平等性の確保</w:t>
      </w:r>
      <w:r w:rsidR="003359CB" w:rsidRPr="00BD35A3">
        <w:rPr>
          <w:rFonts w:ascii="BIZ UDPゴシック" w:eastAsia="BIZ UDPゴシック" w:hAnsi="BIZ UDPゴシック" w:hint="eastAsia"/>
          <w:szCs w:val="24"/>
        </w:rPr>
        <w:t>に対する考え方</w:t>
      </w:r>
      <w:r w:rsidR="00D774FD" w:rsidRPr="00BD35A3">
        <w:rPr>
          <w:rFonts w:ascii="BIZ UDPゴシック" w:eastAsia="BIZ UDPゴシック" w:hAnsi="BIZ UDPゴシック" w:hint="eastAsia"/>
          <w:szCs w:val="24"/>
        </w:rPr>
        <w:t>について</w:t>
      </w:r>
    </w:p>
    <w:p w14:paraId="61628DBB" w14:textId="77777777" w:rsidR="001244F4" w:rsidRPr="00BD35A3" w:rsidRDefault="001244F4" w:rsidP="00D774FD">
      <w:pPr>
        <w:pStyle w:val="ad"/>
        <w:numPr>
          <w:ilvl w:val="0"/>
          <w:numId w:val="9"/>
        </w:numPr>
        <w:spacing w:after="0" w:line="240" w:lineRule="auto"/>
        <w:ind w:leftChars="0" w:right="0"/>
        <w:jc w:val="both"/>
        <w:rPr>
          <w:rFonts w:ascii="BIZ UDPゴシック" w:eastAsia="BIZ UDPゴシック" w:hAnsi="BIZ UDPゴシック"/>
          <w:szCs w:val="24"/>
        </w:rPr>
      </w:pPr>
      <w:r w:rsidRPr="00BD35A3">
        <w:rPr>
          <w:rFonts w:ascii="BIZ UDPゴシック" w:eastAsia="BIZ UDPゴシック" w:hAnsi="BIZ UDPゴシック" w:hint="eastAsia"/>
          <w:szCs w:val="24"/>
        </w:rPr>
        <w:t>障害者や高齢者等</w:t>
      </w:r>
      <w:r w:rsidR="00140889" w:rsidRPr="00BD35A3">
        <w:rPr>
          <w:rFonts w:ascii="BIZ UDPゴシック" w:eastAsia="BIZ UDPゴシック" w:hAnsi="BIZ UDPゴシック" w:hint="eastAsia"/>
          <w:szCs w:val="24"/>
        </w:rPr>
        <w:t>へ</w:t>
      </w:r>
      <w:r w:rsidRPr="00BD35A3">
        <w:rPr>
          <w:rFonts w:ascii="BIZ UDPゴシック" w:eastAsia="BIZ UDPゴシック" w:hAnsi="BIZ UDPゴシック" w:hint="eastAsia"/>
          <w:szCs w:val="24"/>
        </w:rPr>
        <w:t>の対応</w:t>
      </w:r>
      <w:r w:rsidR="003359CB" w:rsidRPr="00BD35A3">
        <w:rPr>
          <w:rFonts w:ascii="BIZ UDPゴシック" w:eastAsia="BIZ UDPゴシック" w:hAnsi="BIZ UDPゴシック" w:hint="eastAsia"/>
          <w:szCs w:val="24"/>
        </w:rPr>
        <w:t>に対する</w:t>
      </w:r>
      <w:r w:rsidRPr="00BD35A3">
        <w:rPr>
          <w:rFonts w:ascii="BIZ UDPゴシック" w:eastAsia="BIZ UDPゴシック" w:hAnsi="BIZ UDPゴシック" w:hint="eastAsia"/>
          <w:szCs w:val="24"/>
        </w:rPr>
        <w:t>考え方について</w:t>
      </w:r>
    </w:p>
    <w:p w14:paraId="1CE424B0" w14:textId="77777777" w:rsidR="001244F4" w:rsidRPr="00BD35A3" w:rsidRDefault="001244F4" w:rsidP="001244F4">
      <w:pPr>
        <w:pStyle w:val="ad"/>
        <w:numPr>
          <w:ilvl w:val="0"/>
          <w:numId w:val="9"/>
        </w:numPr>
        <w:spacing w:after="0" w:line="240" w:lineRule="auto"/>
        <w:ind w:leftChars="0" w:right="0"/>
        <w:jc w:val="both"/>
        <w:rPr>
          <w:rFonts w:ascii="BIZ UDPゴシック" w:eastAsia="BIZ UDPゴシック" w:hAnsi="BIZ UDPゴシック"/>
          <w:szCs w:val="24"/>
        </w:rPr>
      </w:pPr>
      <w:r w:rsidRPr="00BD35A3">
        <w:rPr>
          <w:rFonts w:ascii="BIZ UDPゴシック" w:eastAsia="BIZ UDPゴシック" w:hAnsi="BIZ UDPゴシック" w:hint="eastAsia"/>
          <w:szCs w:val="24"/>
        </w:rPr>
        <w:t>利用者とのトラブル</w:t>
      </w:r>
      <w:r w:rsidR="00EB34AC" w:rsidRPr="00BD35A3">
        <w:rPr>
          <w:rFonts w:ascii="BIZ UDPゴシック" w:eastAsia="BIZ UDPゴシック" w:hAnsi="BIZ UDPゴシック" w:hint="eastAsia"/>
          <w:szCs w:val="24"/>
        </w:rPr>
        <w:t>へ</w:t>
      </w:r>
      <w:r w:rsidRPr="00BD35A3">
        <w:rPr>
          <w:rFonts w:ascii="BIZ UDPゴシック" w:eastAsia="BIZ UDPゴシック" w:hAnsi="BIZ UDPゴシック" w:hint="eastAsia"/>
          <w:szCs w:val="24"/>
        </w:rPr>
        <w:t>の</w:t>
      </w:r>
      <w:r w:rsidR="00EB34AC" w:rsidRPr="00BD35A3">
        <w:rPr>
          <w:rFonts w:ascii="BIZ UDPゴシック" w:eastAsia="BIZ UDPゴシック" w:hAnsi="BIZ UDPゴシック" w:hint="eastAsia"/>
          <w:szCs w:val="24"/>
        </w:rPr>
        <w:t>対応</w:t>
      </w:r>
      <w:r w:rsidR="00DB38A9" w:rsidRPr="00BD35A3">
        <w:rPr>
          <w:rFonts w:ascii="BIZ UDPゴシック" w:eastAsia="BIZ UDPゴシック" w:hAnsi="BIZ UDPゴシック" w:hint="eastAsia"/>
          <w:szCs w:val="24"/>
        </w:rPr>
        <w:t>及び</w:t>
      </w:r>
      <w:r w:rsidR="00EB34AC" w:rsidRPr="00BD35A3">
        <w:rPr>
          <w:rFonts w:ascii="BIZ UDPゴシック" w:eastAsia="BIZ UDPゴシック" w:hAnsi="BIZ UDPゴシック" w:hint="eastAsia"/>
          <w:szCs w:val="24"/>
        </w:rPr>
        <w:t>未然</w:t>
      </w:r>
      <w:r w:rsidR="00D774FD" w:rsidRPr="00BD35A3">
        <w:rPr>
          <w:rFonts w:ascii="BIZ UDPゴシック" w:eastAsia="BIZ UDPゴシック" w:hAnsi="BIZ UDPゴシック" w:hint="eastAsia"/>
          <w:szCs w:val="24"/>
        </w:rPr>
        <w:t>の</w:t>
      </w:r>
      <w:r w:rsidR="00EB34AC" w:rsidRPr="00BD35A3">
        <w:rPr>
          <w:rFonts w:ascii="BIZ UDPゴシック" w:eastAsia="BIZ UDPゴシック" w:hAnsi="BIZ UDPゴシック" w:hint="eastAsia"/>
          <w:szCs w:val="24"/>
        </w:rPr>
        <w:t>防止</w:t>
      </w:r>
      <w:r w:rsidRPr="00BD35A3">
        <w:rPr>
          <w:rFonts w:ascii="BIZ UDPゴシック" w:eastAsia="BIZ UDPゴシック" w:hAnsi="BIZ UDPゴシック" w:hint="eastAsia"/>
          <w:szCs w:val="24"/>
        </w:rPr>
        <w:t>に</w:t>
      </w:r>
      <w:r w:rsidR="007469B7" w:rsidRPr="00BD35A3">
        <w:rPr>
          <w:rFonts w:ascii="BIZ UDPゴシック" w:eastAsia="BIZ UDPゴシック" w:hAnsi="BIZ UDPゴシック" w:hint="eastAsia"/>
          <w:szCs w:val="24"/>
        </w:rPr>
        <w:t>対する考え方について</w:t>
      </w:r>
    </w:p>
    <w:p w14:paraId="77604109" w14:textId="77777777" w:rsidR="001244F4" w:rsidRPr="00BD35A3" w:rsidRDefault="001244F4" w:rsidP="001244F4">
      <w:pPr>
        <w:rPr>
          <w:rFonts w:ascii="BIZ UDPゴシック" w:eastAsia="BIZ UDPゴシック" w:hAnsi="BIZ UDPゴシック"/>
          <w:szCs w:val="24"/>
        </w:rPr>
      </w:pPr>
    </w:p>
    <w:p w14:paraId="42ABF2F3" w14:textId="77777777" w:rsidR="001244F4" w:rsidRPr="00BD35A3" w:rsidRDefault="001244F4" w:rsidP="001244F4">
      <w:pPr>
        <w:rPr>
          <w:rFonts w:ascii="BIZ UDPゴシック" w:eastAsia="BIZ UDPゴシック" w:hAnsi="BIZ UDPゴシック"/>
          <w:szCs w:val="24"/>
        </w:rPr>
      </w:pPr>
      <w:r w:rsidRPr="00BD35A3">
        <w:rPr>
          <w:rFonts w:ascii="BIZ UDPゴシック" w:eastAsia="BIZ UDPゴシック" w:hAnsi="BIZ UDPゴシック" w:hint="eastAsia"/>
          <w:szCs w:val="24"/>
        </w:rPr>
        <w:t>４　図書館サービス</w:t>
      </w:r>
      <w:r w:rsidR="00D774FD" w:rsidRPr="00BD35A3">
        <w:rPr>
          <w:rFonts w:ascii="BIZ UDPゴシック" w:eastAsia="BIZ UDPゴシック" w:hAnsi="BIZ UDPゴシック" w:hint="eastAsia"/>
          <w:szCs w:val="24"/>
        </w:rPr>
        <w:t>の向上</w:t>
      </w:r>
      <w:r w:rsidRPr="00BD35A3">
        <w:rPr>
          <w:rFonts w:ascii="BIZ UDPゴシック" w:eastAsia="BIZ UDPゴシック" w:hAnsi="BIZ UDPゴシック" w:hint="eastAsia"/>
          <w:szCs w:val="24"/>
        </w:rPr>
        <w:t>及び利用促進について</w:t>
      </w:r>
    </w:p>
    <w:p w14:paraId="599437B5" w14:textId="77777777" w:rsidR="00B80C38" w:rsidRPr="00D54BA2" w:rsidRDefault="00D774FD" w:rsidP="00B80C38">
      <w:pPr>
        <w:spacing w:after="0" w:line="240" w:lineRule="auto"/>
        <w:ind w:left="240" w:right="0" w:firstLine="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①</w:t>
      </w:r>
      <w:r w:rsidR="00577409" w:rsidRPr="00D54BA2">
        <w:rPr>
          <w:rFonts w:ascii="BIZ UDPゴシック" w:eastAsia="BIZ UDPゴシック" w:hAnsi="BIZ UDPゴシック" w:hint="eastAsia"/>
          <w:szCs w:val="24"/>
        </w:rPr>
        <w:t xml:space="preserve"> 図書館サービスの向上及び利用促進を目的とする独自事業に</w:t>
      </w:r>
      <w:r w:rsidR="008A62A9" w:rsidRPr="00D54BA2">
        <w:rPr>
          <w:rFonts w:ascii="BIZ UDPゴシック" w:eastAsia="BIZ UDPゴシック" w:hAnsi="BIZ UDPゴシック" w:hint="eastAsia"/>
          <w:szCs w:val="24"/>
        </w:rPr>
        <w:t>関する基本的な考え方</w:t>
      </w:r>
    </w:p>
    <w:p w14:paraId="2629F605" w14:textId="77777777" w:rsidR="00D774FD" w:rsidRPr="00D54BA2" w:rsidRDefault="008A62A9" w:rsidP="00B80C38">
      <w:pPr>
        <w:spacing w:after="0" w:line="240" w:lineRule="auto"/>
        <w:ind w:left="240" w:right="0" w:firstLineChars="150" w:firstLine="36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につ</w:t>
      </w:r>
      <w:r w:rsidR="00577409" w:rsidRPr="00D54BA2">
        <w:rPr>
          <w:rFonts w:ascii="BIZ UDPゴシック" w:eastAsia="BIZ UDPゴシック" w:hAnsi="BIZ UDPゴシック" w:hint="eastAsia"/>
          <w:szCs w:val="24"/>
        </w:rPr>
        <w:t>いて（詳細</w:t>
      </w:r>
      <w:r w:rsidR="007C6BE1" w:rsidRPr="00D54BA2">
        <w:rPr>
          <w:rFonts w:ascii="BIZ UDPゴシック" w:eastAsia="BIZ UDPゴシック" w:hAnsi="BIZ UDPゴシック" w:hint="eastAsia"/>
          <w:szCs w:val="24"/>
        </w:rPr>
        <w:t>な内容</w:t>
      </w:r>
      <w:r w:rsidR="00577409" w:rsidRPr="00D54BA2">
        <w:rPr>
          <w:rFonts w:ascii="BIZ UDPゴシック" w:eastAsia="BIZ UDPゴシック" w:hAnsi="BIZ UDPゴシック" w:hint="eastAsia"/>
          <w:szCs w:val="24"/>
        </w:rPr>
        <w:t>については様式８に記載をしてください。）</w:t>
      </w:r>
    </w:p>
    <w:p w14:paraId="32CFDA6F" w14:textId="77777777" w:rsidR="001244F4" w:rsidRPr="00D54BA2" w:rsidRDefault="00577409" w:rsidP="00D774FD">
      <w:pPr>
        <w:spacing w:after="0" w:line="240" w:lineRule="auto"/>
        <w:ind w:left="240" w:right="0" w:firstLine="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 xml:space="preserve">② </w:t>
      </w:r>
      <w:r w:rsidR="001244F4" w:rsidRPr="00D54BA2">
        <w:rPr>
          <w:rFonts w:ascii="BIZ UDPゴシック" w:eastAsia="BIZ UDPゴシック" w:hAnsi="BIZ UDPゴシック" w:hint="eastAsia"/>
          <w:szCs w:val="24"/>
        </w:rPr>
        <w:t>利用促進を目的とする図書館情報の発信</w:t>
      </w:r>
      <w:r w:rsidR="00BB3261" w:rsidRPr="00D54BA2">
        <w:rPr>
          <w:rFonts w:ascii="BIZ UDPゴシック" w:eastAsia="BIZ UDPゴシック" w:hAnsi="BIZ UDPゴシック" w:hint="eastAsia"/>
          <w:szCs w:val="24"/>
        </w:rPr>
        <w:t>方法</w:t>
      </w:r>
      <w:r w:rsidR="001244F4" w:rsidRPr="00D54BA2">
        <w:rPr>
          <w:rFonts w:ascii="BIZ UDPゴシック" w:eastAsia="BIZ UDPゴシック" w:hAnsi="BIZ UDPゴシック" w:hint="eastAsia"/>
          <w:szCs w:val="24"/>
        </w:rPr>
        <w:t>について</w:t>
      </w:r>
    </w:p>
    <w:p w14:paraId="6AFBAC23" w14:textId="77777777" w:rsidR="00EB34AC" w:rsidRPr="00D54BA2" w:rsidRDefault="00023051" w:rsidP="00023051">
      <w:pPr>
        <w:spacing w:after="0" w:line="240" w:lineRule="auto"/>
        <w:ind w:left="240" w:right="0" w:firstLine="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 xml:space="preserve">③ </w:t>
      </w:r>
      <w:r w:rsidR="001244F4" w:rsidRPr="00D54BA2">
        <w:rPr>
          <w:rFonts w:ascii="BIZ UDPゴシック" w:eastAsia="BIZ UDPゴシック" w:hAnsi="BIZ UDPゴシック" w:hint="eastAsia"/>
          <w:szCs w:val="24"/>
        </w:rPr>
        <w:t>利用者からの要望や苦情等を</w:t>
      </w:r>
      <w:r w:rsidR="007469B7" w:rsidRPr="00D54BA2">
        <w:rPr>
          <w:rFonts w:ascii="BIZ UDPゴシック" w:eastAsia="BIZ UDPゴシック" w:hAnsi="BIZ UDPゴシック" w:hint="eastAsia"/>
          <w:szCs w:val="24"/>
        </w:rPr>
        <w:t>図書館</w:t>
      </w:r>
      <w:r w:rsidR="00D774FD" w:rsidRPr="00D54BA2">
        <w:rPr>
          <w:rFonts w:ascii="BIZ UDPゴシック" w:eastAsia="BIZ UDPゴシック" w:hAnsi="BIZ UDPゴシック" w:hint="eastAsia"/>
          <w:szCs w:val="24"/>
        </w:rPr>
        <w:t>サービスの向上</w:t>
      </w:r>
      <w:r w:rsidR="001244F4" w:rsidRPr="00D54BA2">
        <w:rPr>
          <w:rFonts w:ascii="BIZ UDPゴシック" w:eastAsia="BIZ UDPゴシック" w:hAnsi="BIZ UDPゴシック" w:hint="eastAsia"/>
          <w:szCs w:val="24"/>
        </w:rPr>
        <w:t>に反映させる仕組みについて</w:t>
      </w:r>
    </w:p>
    <w:p w14:paraId="5407B66C" w14:textId="6FFACE80" w:rsidR="00B80C38" w:rsidRPr="00D54BA2" w:rsidRDefault="00023051" w:rsidP="00B80C38">
      <w:pPr>
        <w:spacing w:after="0" w:line="240" w:lineRule="auto"/>
        <w:ind w:left="240" w:right="0" w:firstLine="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 xml:space="preserve">④ </w:t>
      </w:r>
      <w:r w:rsidR="00216CDA" w:rsidRPr="00D54BA2">
        <w:rPr>
          <w:rFonts w:ascii="BIZ UDPゴシック" w:eastAsia="BIZ UDPゴシック" w:hAnsi="BIZ UDPゴシック" w:hint="eastAsia"/>
          <w:szCs w:val="24"/>
        </w:rPr>
        <w:t>「</w:t>
      </w:r>
      <w:r w:rsidR="00EB34AC" w:rsidRPr="00D54BA2">
        <w:rPr>
          <w:rFonts w:ascii="BIZ UDPゴシック" w:eastAsia="BIZ UDPゴシック" w:hAnsi="BIZ UDPゴシック" w:hint="eastAsia"/>
          <w:szCs w:val="24"/>
        </w:rPr>
        <w:t>第</w:t>
      </w:r>
      <w:r w:rsidR="00BD35A3" w:rsidRPr="00D54BA2">
        <w:rPr>
          <w:rFonts w:ascii="BIZ UDPゴシック" w:eastAsia="BIZ UDPゴシック" w:hAnsi="BIZ UDPゴシック" w:hint="eastAsia"/>
          <w:szCs w:val="24"/>
        </w:rPr>
        <w:t>三</w:t>
      </w:r>
      <w:r w:rsidR="00EB34AC" w:rsidRPr="00D54BA2">
        <w:rPr>
          <w:rFonts w:ascii="BIZ UDPゴシック" w:eastAsia="BIZ UDPゴシック" w:hAnsi="BIZ UDPゴシック" w:hint="eastAsia"/>
          <w:szCs w:val="24"/>
        </w:rPr>
        <w:t>次東大和市子ども読書活動推進計画</w:t>
      </w:r>
      <w:r w:rsidR="00216CDA" w:rsidRPr="00D54BA2">
        <w:rPr>
          <w:rFonts w:ascii="BIZ UDPゴシック" w:eastAsia="BIZ UDPゴシック" w:hAnsi="BIZ UDPゴシック" w:hint="eastAsia"/>
          <w:szCs w:val="24"/>
        </w:rPr>
        <w:t>」</w:t>
      </w:r>
      <w:r w:rsidR="00EB34AC" w:rsidRPr="00D54BA2">
        <w:rPr>
          <w:rFonts w:ascii="BIZ UDPゴシック" w:eastAsia="BIZ UDPゴシック" w:hAnsi="BIZ UDPゴシック" w:hint="eastAsia"/>
          <w:szCs w:val="24"/>
        </w:rPr>
        <w:t>を踏まえた児童サービスの考え方につ</w:t>
      </w:r>
    </w:p>
    <w:p w14:paraId="46EE22E1" w14:textId="77777777" w:rsidR="001244F4" w:rsidRPr="00D54BA2" w:rsidRDefault="00EB34AC" w:rsidP="00B80C38">
      <w:pPr>
        <w:spacing w:after="0" w:line="240" w:lineRule="auto"/>
        <w:ind w:left="240" w:right="0" w:firstLineChars="150" w:firstLine="36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いて</w:t>
      </w:r>
    </w:p>
    <w:p w14:paraId="38BCDCD1" w14:textId="77777777" w:rsidR="00023051" w:rsidRPr="00D54BA2" w:rsidRDefault="00023051" w:rsidP="001244F4">
      <w:pPr>
        <w:rPr>
          <w:rFonts w:ascii="BIZ UDPゴシック" w:eastAsia="BIZ UDPゴシック" w:hAnsi="BIZ UDPゴシック"/>
          <w:szCs w:val="24"/>
        </w:rPr>
      </w:pPr>
    </w:p>
    <w:p w14:paraId="407017EA" w14:textId="77777777" w:rsidR="001244F4" w:rsidRPr="00D54BA2" w:rsidRDefault="001244F4" w:rsidP="001244F4">
      <w:pPr>
        <w:rPr>
          <w:rFonts w:ascii="BIZ UDPゴシック" w:eastAsia="BIZ UDPゴシック" w:hAnsi="BIZ UDPゴシック"/>
          <w:szCs w:val="24"/>
        </w:rPr>
      </w:pPr>
      <w:r w:rsidRPr="00D54BA2">
        <w:rPr>
          <w:rFonts w:ascii="BIZ UDPゴシック" w:eastAsia="BIZ UDPゴシック" w:hAnsi="BIZ UDPゴシック" w:hint="eastAsia"/>
          <w:szCs w:val="24"/>
        </w:rPr>
        <w:lastRenderedPageBreak/>
        <w:t>５　学校・地域・ボランティア等との連携について</w:t>
      </w:r>
    </w:p>
    <w:p w14:paraId="27524B9E" w14:textId="77777777" w:rsidR="001244F4" w:rsidRPr="00D54BA2" w:rsidRDefault="001244F4" w:rsidP="001244F4">
      <w:pPr>
        <w:pStyle w:val="ad"/>
        <w:numPr>
          <w:ilvl w:val="0"/>
          <w:numId w:val="11"/>
        </w:numPr>
        <w:spacing w:after="0" w:line="240" w:lineRule="auto"/>
        <w:ind w:leftChars="0" w:right="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地域の小中学校との連携</w:t>
      </w:r>
      <w:r w:rsidR="00687093" w:rsidRPr="00D54BA2">
        <w:rPr>
          <w:rFonts w:ascii="BIZ UDPゴシック" w:eastAsia="BIZ UDPゴシック" w:hAnsi="BIZ UDPゴシック" w:hint="eastAsia"/>
          <w:szCs w:val="24"/>
        </w:rPr>
        <w:t>に対する</w:t>
      </w:r>
      <w:r w:rsidRPr="00D54BA2">
        <w:rPr>
          <w:rFonts w:ascii="BIZ UDPゴシック" w:eastAsia="BIZ UDPゴシック" w:hAnsi="BIZ UDPゴシック" w:hint="eastAsia"/>
          <w:szCs w:val="24"/>
        </w:rPr>
        <w:t>考え方について</w:t>
      </w:r>
    </w:p>
    <w:p w14:paraId="1B2BBD8C" w14:textId="77777777" w:rsidR="001244F4" w:rsidRPr="00D54BA2" w:rsidRDefault="001244F4" w:rsidP="001244F4">
      <w:pPr>
        <w:pStyle w:val="ad"/>
        <w:numPr>
          <w:ilvl w:val="0"/>
          <w:numId w:val="11"/>
        </w:numPr>
        <w:spacing w:after="0" w:line="240" w:lineRule="auto"/>
        <w:ind w:leftChars="0" w:right="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おはなし会やその他の行事の開催で協力関係にあるボランティア団体等との協働に</w:t>
      </w:r>
      <w:r w:rsidR="00687093" w:rsidRPr="00D54BA2">
        <w:rPr>
          <w:rFonts w:ascii="BIZ UDPゴシック" w:eastAsia="BIZ UDPゴシック" w:hAnsi="BIZ UDPゴシック" w:hint="eastAsia"/>
          <w:szCs w:val="24"/>
        </w:rPr>
        <w:t>対する</w:t>
      </w:r>
      <w:r w:rsidRPr="00D54BA2">
        <w:rPr>
          <w:rFonts w:ascii="BIZ UDPゴシック" w:eastAsia="BIZ UDPゴシック" w:hAnsi="BIZ UDPゴシック" w:hint="eastAsia"/>
          <w:szCs w:val="24"/>
        </w:rPr>
        <w:t>考え方について</w:t>
      </w:r>
    </w:p>
    <w:p w14:paraId="781372D5" w14:textId="77777777" w:rsidR="001244F4" w:rsidRPr="00D54BA2" w:rsidRDefault="00EB34AC" w:rsidP="001244F4">
      <w:pPr>
        <w:pStyle w:val="ad"/>
        <w:numPr>
          <w:ilvl w:val="0"/>
          <w:numId w:val="11"/>
        </w:numPr>
        <w:spacing w:after="0" w:line="240" w:lineRule="auto"/>
        <w:ind w:leftChars="0" w:right="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その他、</w:t>
      </w:r>
      <w:r w:rsidR="001244F4" w:rsidRPr="00D54BA2">
        <w:rPr>
          <w:rFonts w:ascii="BIZ UDPゴシック" w:eastAsia="BIZ UDPゴシック" w:hAnsi="BIZ UDPゴシック" w:hint="eastAsia"/>
          <w:szCs w:val="24"/>
        </w:rPr>
        <w:t>地域施設との協力関係の構築に</w:t>
      </w:r>
      <w:r w:rsidR="00687093" w:rsidRPr="00D54BA2">
        <w:rPr>
          <w:rFonts w:ascii="BIZ UDPゴシック" w:eastAsia="BIZ UDPゴシック" w:hAnsi="BIZ UDPゴシック" w:hint="eastAsia"/>
          <w:szCs w:val="24"/>
        </w:rPr>
        <w:t>対する</w:t>
      </w:r>
      <w:r w:rsidR="001244F4" w:rsidRPr="00D54BA2">
        <w:rPr>
          <w:rFonts w:ascii="BIZ UDPゴシック" w:eastAsia="BIZ UDPゴシック" w:hAnsi="BIZ UDPゴシック" w:hint="eastAsia"/>
          <w:szCs w:val="24"/>
        </w:rPr>
        <w:t>考え方について</w:t>
      </w:r>
    </w:p>
    <w:p w14:paraId="1D294074" w14:textId="77777777" w:rsidR="001244F4" w:rsidRPr="00D54BA2" w:rsidRDefault="001244F4" w:rsidP="001244F4">
      <w:pPr>
        <w:rPr>
          <w:rFonts w:ascii="BIZ UDPゴシック" w:eastAsia="BIZ UDPゴシック" w:hAnsi="BIZ UDPゴシック"/>
          <w:szCs w:val="24"/>
        </w:rPr>
      </w:pPr>
    </w:p>
    <w:p w14:paraId="529A6B58" w14:textId="77777777" w:rsidR="007C6BE1" w:rsidRPr="00D54BA2" w:rsidRDefault="007C6BE1" w:rsidP="007C6BE1">
      <w:pPr>
        <w:ind w:right="-2"/>
        <w:rPr>
          <w:rFonts w:ascii="BIZ UDPゴシック" w:eastAsia="BIZ UDPゴシック" w:hAnsi="BIZ UDPゴシック"/>
          <w:szCs w:val="24"/>
        </w:rPr>
      </w:pPr>
      <w:r w:rsidRPr="00D54BA2">
        <w:rPr>
          <w:rFonts w:ascii="BIZ UDPゴシック" w:eastAsia="BIZ UDPゴシック" w:hAnsi="BIZ UDPゴシック" w:hint="eastAsia"/>
          <w:szCs w:val="24"/>
        </w:rPr>
        <w:t>６　危機管理について</w:t>
      </w:r>
    </w:p>
    <w:p w14:paraId="0914FA92" w14:textId="77777777" w:rsidR="00131B22" w:rsidRPr="00D54BA2" w:rsidRDefault="00131B22" w:rsidP="00F73095">
      <w:pPr>
        <w:spacing w:after="0" w:line="240" w:lineRule="auto"/>
        <w:ind w:leftChars="100" w:left="600" w:right="0" w:hangingChars="150" w:hanging="36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① 防犯・防災・事故防止対策、危機管理体制及び災害時等における教育委員会との連携に対する考え方について</w:t>
      </w:r>
    </w:p>
    <w:p w14:paraId="04DD603A" w14:textId="77777777" w:rsidR="00131B22" w:rsidRPr="00D54BA2" w:rsidRDefault="00131B22" w:rsidP="00131B22">
      <w:pPr>
        <w:spacing w:after="0" w:line="240" w:lineRule="auto"/>
        <w:ind w:leftChars="100" w:left="480" w:right="0" w:hangingChars="100" w:hanging="24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② 感染症等の対策に対する具体的な対応について</w:t>
      </w:r>
    </w:p>
    <w:p w14:paraId="3BC1327D" w14:textId="77777777" w:rsidR="007C6BE1" w:rsidRPr="00D54BA2" w:rsidRDefault="007C6BE1" w:rsidP="001244F4">
      <w:pPr>
        <w:rPr>
          <w:rFonts w:ascii="BIZ UDPゴシック" w:eastAsia="BIZ UDPゴシック" w:hAnsi="BIZ UDPゴシック"/>
          <w:szCs w:val="24"/>
        </w:rPr>
      </w:pPr>
    </w:p>
    <w:p w14:paraId="7DBABFB2" w14:textId="77777777" w:rsidR="00B90358" w:rsidRPr="00D54BA2" w:rsidRDefault="007C6BE1" w:rsidP="00B90358">
      <w:pPr>
        <w:spacing w:after="0" w:line="240" w:lineRule="auto"/>
        <w:ind w:left="0" w:right="0" w:firstLine="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７　個人情報の保護</w:t>
      </w:r>
      <w:r w:rsidR="00B90358" w:rsidRPr="00D54BA2">
        <w:rPr>
          <w:rFonts w:ascii="BIZ UDPゴシック" w:eastAsia="BIZ UDPゴシック" w:hAnsi="BIZ UDPゴシック" w:hint="eastAsia"/>
          <w:szCs w:val="24"/>
        </w:rPr>
        <w:t>・情報公開について</w:t>
      </w:r>
    </w:p>
    <w:p w14:paraId="00590B26" w14:textId="344F758B" w:rsidR="007C6BE1" w:rsidRPr="00D54BA2" w:rsidRDefault="00D54BA2" w:rsidP="00D54BA2">
      <w:pPr>
        <w:ind w:left="0" w:right="-2" w:firstLineChars="100" w:firstLine="240"/>
        <w:rPr>
          <w:rFonts w:ascii="BIZ UDPゴシック" w:eastAsia="BIZ UDPゴシック" w:hAnsi="BIZ UDPゴシック"/>
          <w:szCs w:val="24"/>
        </w:rPr>
      </w:pPr>
      <w:r w:rsidRPr="00D54BA2">
        <w:rPr>
          <w:rFonts w:ascii="BIZ UDPゴシック" w:eastAsia="BIZ UDPゴシック" w:hAnsi="BIZ UDPゴシック" w:hint="eastAsia"/>
          <w:szCs w:val="24"/>
        </w:rPr>
        <w:t>①</w:t>
      </w:r>
      <w:r w:rsidR="00B90358" w:rsidRPr="00D54BA2">
        <w:rPr>
          <w:rFonts w:ascii="BIZ UDPゴシック" w:eastAsia="BIZ UDPゴシック" w:hAnsi="BIZ UDPゴシック"/>
          <w:szCs w:val="24"/>
        </w:rPr>
        <w:t xml:space="preserve"> </w:t>
      </w:r>
      <w:r w:rsidR="007C6BE1" w:rsidRPr="00D54BA2">
        <w:rPr>
          <w:rFonts w:ascii="BIZ UDPゴシック" w:eastAsia="BIZ UDPゴシック" w:hAnsi="BIZ UDPゴシック" w:hint="eastAsia"/>
          <w:szCs w:val="24"/>
        </w:rPr>
        <w:t>個人情報の適正な管理・セキュリティ対策について</w:t>
      </w:r>
    </w:p>
    <w:p w14:paraId="730D7177" w14:textId="1C94F7D2" w:rsidR="007C6BE1" w:rsidRPr="00D54BA2" w:rsidRDefault="00D54BA2" w:rsidP="007C6BE1">
      <w:pPr>
        <w:spacing w:after="0" w:line="240" w:lineRule="auto"/>
        <w:ind w:left="240" w:right="0" w:firstLine="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②</w:t>
      </w:r>
      <w:r w:rsidR="00B90358" w:rsidRPr="00D54BA2">
        <w:rPr>
          <w:rFonts w:ascii="BIZ UDPゴシック" w:eastAsia="BIZ UDPゴシック" w:hAnsi="BIZ UDPゴシック"/>
          <w:szCs w:val="24"/>
        </w:rPr>
        <w:t xml:space="preserve"> </w:t>
      </w:r>
      <w:r w:rsidR="007C6BE1" w:rsidRPr="00D54BA2">
        <w:rPr>
          <w:rFonts w:ascii="BIZ UDPゴシック" w:eastAsia="BIZ UDPゴシック" w:hAnsi="BIZ UDPゴシック" w:hint="eastAsia"/>
          <w:szCs w:val="24"/>
        </w:rPr>
        <w:t>情報公開に対する考え方について</w:t>
      </w:r>
    </w:p>
    <w:p w14:paraId="65C6D911" w14:textId="77777777" w:rsidR="007C6BE1" w:rsidRPr="00D54BA2" w:rsidRDefault="007C6BE1" w:rsidP="007C6BE1">
      <w:pPr>
        <w:ind w:right="-2"/>
        <w:rPr>
          <w:rFonts w:ascii="BIZ UDPゴシック" w:eastAsia="BIZ UDPゴシック" w:hAnsi="BIZ UDPゴシック"/>
          <w:szCs w:val="24"/>
        </w:rPr>
      </w:pPr>
    </w:p>
    <w:p w14:paraId="18824C8D" w14:textId="77777777" w:rsidR="007C6BE1" w:rsidRPr="00D54BA2" w:rsidRDefault="00B90358" w:rsidP="007C6BE1">
      <w:pPr>
        <w:ind w:right="-2"/>
        <w:rPr>
          <w:rFonts w:ascii="BIZ UDPゴシック" w:eastAsia="BIZ UDPゴシック" w:hAnsi="BIZ UDPゴシック"/>
          <w:szCs w:val="24"/>
        </w:rPr>
      </w:pPr>
      <w:r w:rsidRPr="00D54BA2">
        <w:rPr>
          <w:rFonts w:ascii="BIZ UDPゴシック" w:eastAsia="BIZ UDPゴシック" w:hAnsi="BIZ UDPゴシック" w:hint="eastAsia"/>
          <w:szCs w:val="24"/>
        </w:rPr>
        <w:t>８</w:t>
      </w:r>
      <w:r w:rsidR="007C6BE1" w:rsidRPr="00D54BA2">
        <w:rPr>
          <w:rFonts w:ascii="BIZ UDPゴシック" w:eastAsia="BIZ UDPゴシック" w:hAnsi="BIZ UDPゴシック" w:hint="eastAsia"/>
          <w:szCs w:val="24"/>
        </w:rPr>
        <w:t xml:space="preserve">　自己評価について</w:t>
      </w:r>
    </w:p>
    <w:p w14:paraId="59BF7BDD" w14:textId="77777777" w:rsidR="007C6BE1" w:rsidRPr="00D54BA2" w:rsidRDefault="007C6BE1" w:rsidP="007C6BE1">
      <w:pPr>
        <w:spacing w:after="0" w:line="240" w:lineRule="auto"/>
        <w:ind w:left="240" w:right="0" w:firstLine="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指定管理業務全般について、自らチェック・評価する仕組みについて</w:t>
      </w:r>
    </w:p>
    <w:p w14:paraId="21FFA16F" w14:textId="77777777" w:rsidR="001244F4" w:rsidRPr="00D54BA2" w:rsidRDefault="001244F4" w:rsidP="001244F4">
      <w:pPr>
        <w:rPr>
          <w:rFonts w:ascii="BIZ UDPゴシック" w:eastAsia="BIZ UDPゴシック" w:hAnsi="BIZ UDPゴシック"/>
          <w:szCs w:val="24"/>
        </w:rPr>
      </w:pPr>
    </w:p>
    <w:p w14:paraId="66E0D220" w14:textId="77777777" w:rsidR="001244F4" w:rsidRPr="00D54BA2" w:rsidRDefault="00B90358" w:rsidP="001244F4">
      <w:pPr>
        <w:rPr>
          <w:rFonts w:ascii="BIZ UDPゴシック" w:eastAsia="BIZ UDPゴシック" w:hAnsi="BIZ UDPゴシック"/>
          <w:szCs w:val="24"/>
        </w:rPr>
      </w:pPr>
      <w:r w:rsidRPr="00D54BA2">
        <w:rPr>
          <w:rFonts w:ascii="BIZ UDPゴシック" w:eastAsia="BIZ UDPゴシック" w:hAnsi="BIZ UDPゴシック" w:hint="eastAsia"/>
          <w:szCs w:val="24"/>
        </w:rPr>
        <w:t>９</w:t>
      </w:r>
      <w:r w:rsidR="001244F4" w:rsidRPr="00D54BA2">
        <w:rPr>
          <w:rFonts w:ascii="BIZ UDPゴシック" w:eastAsia="BIZ UDPゴシック" w:hAnsi="BIZ UDPゴシック" w:hint="eastAsia"/>
          <w:szCs w:val="24"/>
        </w:rPr>
        <w:t xml:space="preserve">　その他</w:t>
      </w:r>
    </w:p>
    <w:p w14:paraId="59E9F54F" w14:textId="77777777" w:rsidR="007C6BE1" w:rsidRPr="00D54BA2" w:rsidRDefault="007C6BE1" w:rsidP="007C6BE1">
      <w:pPr>
        <w:spacing w:after="0" w:line="240" w:lineRule="auto"/>
        <w:ind w:left="240" w:right="0" w:firstLine="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① 法令等の遵守への具体的な取組みについて</w:t>
      </w:r>
    </w:p>
    <w:p w14:paraId="7F74AFD0" w14:textId="77777777" w:rsidR="001244F4" w:rsidRPr="00D54BA2" w:rsidRDefault="007C6BE1" w:rsidP="00F94432">
      <w:pPr>
        <w:spacing w:after="0" w:line="240" w:lineRule="auto"/>
        <w:ind w:left="240" w:right="0" w:firstLine="0"/>
        <w:jc w:val="both"/>
        <w:rPr>
          <w:rFonts w:ascii="BIZ UDPゴシック" w:eastAsia="BIZ UDPゴシック" w:hAnsi="BIZ UDPゴシック"/>
          <w:szCs w:val="24"/>
        </w:rPr>
      </w:pPr>
      <w:r w:rsidRPr="00D54BA2">
        <w:rPr>
          <w:rFonts w:ascii="BIZ UDPゴシック" w:eastAsia="BIZ UDPゴシック" w:hAnsi="BIZ UDPゴシック" w:hint="eastAsia"/>
          <w:szCs w:val="24"/>
        </w:rPr>
        <w:t xml:space="preserve">② </w:t>
      </w:r>
      <w:r w:rsidR="001244F4" w:rsidRPr="00D54BA2">
        <w:rPr>
          <w:rFonts w:ascii="BIZ UDPゴシック" w:eastAsia="BIZ UDPゴシック" w:hAnsi="BIZ UDPゴシック" w:hint="eastAsia"/>
          <w:szCs w:val="24"/>
        </w:rPr>
        <w:t>省エネルギー対策</w:t>
      </w:r>
      <w:r w:rsidR="00F94432" w:rsidRPr="00D54BA2">
        <w:rPr>
          <w:rFonts w:ascii="BIZ UDPゴシック" w:eastAsia="BIZ UDPゴシック" w:hAnsi="BIZ UDPゴシック" w:hint="eastAsia"/>
          <w:szCs w:val="24"/>
        </w:rPr>
        <w:t>、経費削減対策に</w:t>
      </w:r>
      <w:r w:rsidR="001244F4" w:rsidRPr="00D54BA2">
        <w:rPr>
          <w:rFonts w:ascii="BIZ UDPゴシック" w:eastAsia="BIZ UDPゴシック" w:hAnsi="BIZ UDPゴシック" w:hint="eastAsia"/>
          <w:szCs w:val="24"/>
        </w:rPr>
        <w:t>対する考え方について</w:t>
      </w:r>
    </w:p>
    <w:p w14:paraId="3A89AFC8" w14:textId="77777777" w:rsidR="001244F4" w:rsidRPr="00D54BA2" w:rsidRDefault="001244F4" w:rsidP="00CC45B7">
      <w:pPr>
        <w:ind w:left="480" w:right="14" w:hangingChars="200" w:hanging="480"/>
        <w:rPr>
          <w:rFonts w:ascii="BIZ UDPゴシック" w:eastAsia="BIZ UDPゴシック" w:hAnsi="BIZ UDPゴシック"/>
          <w:color w:val="auto"/>
        </w:rPr>
      </w:pPr>
    </w:p>
    <w:p w14:paraId="4F2950D1" w14:textId="77777777" w:rsidR="001244F4" w:rsidRPr="00D54BA2" w:rsidRDefault="001244F4" w:rsidP="00CC45B7">
      <w:pPr>
        <w:ind w:left="480" w:right="14" w:hangingChars="200" w:hanging="480"/>
        <w:rPr>
          <w:rFonts w:ascii="BIZ UDPゴシック" w:eastAsia="BIZ UDPゴシック" w:hAnsi="BIZ UDPゴシック"/>
          <w:color w:val="auto"/>
        </w:rPr>
      </w:pPr>
    </w:p>
    <w:p w14:paraId="7F0E2E80" w14:textId="77777777" w:rsidR="001244F4" w:rsidRPr="00D54BA2" w:rsidRDefault="001244F4" w:rsidP="00CC45B7">
      <w:pPr>
        <w:ind w:left="480" w:right="14" w:hangingChars="200" w:hanging="480"/>
        <w:rPr>
          <w:rFonts w:ascii="BIZ UDPゴシック" w:eastAsia="BIZ UDPゴシック" w:hAnsi="BIZ UDPゴシック"/>
          <w:color w:val="auto"/>
        </w:rPr>
      </w:pPr>
    </w:p>
    <w:p w14:paraId="5E1AD6C4" w14:textId="77777777" w:rsidR="00F94432" w:rsidRPr="00BD35A3" w:rsidRDefault="00F94432" w:rsidP="00CC45B7">
      <w:pPr>
        <w:ind w:left="480" w:right="14" w:hangingChars="200" w:hanging="480"/>
        <w:rPr>
          <w:rFonts w:ascii="BIZ UDPゴシック" w:eastAsia="BIZ UDPゴシック" w:hAnsi="BIZ UDPゴシック"/>
          <w:color w:val="auto"/>
        </w:rPr>
      </w:pPr>
    </w:p>
    <w:p w14:paraId="46ADF731" w14:textId="77777777" w:rsidR="00CE108C" w:rsidRPr="00BD35A3" w:rsidRDefault="00CE108C" w:rsidP="00CC45B7">
      <w:pPr>
        <w:ind w:left="480" w:right="14" w:hangingChars="200" w:hanging="480"/>
        <w:rPr>
          <w:rFonts w:ascii="BIZ UDPゴシック" w:eastAsia="BIZ UDPゴシック" w:hAnsi="BIZ UDPゴシック"/>
          <w:color w:val="auto"/>
        </w:rPr>
      </w:pPr>
    </w:p>
    <w:p w14:paraId="1AF0F269" w14:textId="77777777" w:rsidR="00F94432" w:rsidRPr="00BD35A3" w:rsidRDefault="00F94432" w:rsidP="00CC45B7">
      <w:pPr>
        <w:ind w:left="480" w:right="14" w:hangingChars="200" w:hanging="480"/>
        <w:rPr>
          <w:rFonts w:ascii="BIZ UDPゴシック" w:eastAsia="BIZ UDPゴシック" w:hAnsi="BIZ UDPゴシック"/>
          <w:color w:val="auto"/>
        </w:rPr>
      </w:pPr>
    </w:p>
    <w:p w14:paraId="2890774B" w14:textId="77777777" w:rsidR="00D16B18" w:rsidRPr="00BD35A3" w:rsidRDefault="00D16B18" w:rsidP="00CC45B7">
      <w:pPr>
        <w:ind w:left="480" w:right="14" w:hangingChars="200" w:hanging="480"/>
        <w:rPr>
          <w:rFonts w:ascii="BIZ UDPゴシック" w:eastAsia="BIZ UDPゴシック" w:hAnsi="BIZ UDPゴシック"/>
          <w:color w:val="auto"/>
        </w:rPr>
      </w:pPr>
    </w:p>
    <w:p w14:paraId="493D4738" w14:textId="77777777" w:rsidR="00D16B18" w:rsidRPr="00BD35A3" w:rsidRDefault="00D16B18" w:rsidP="00CC45B7">
      <w:pPr>
        <w:ind w:left="480" w:right="14" w:hangingChars="200" w:hanging="480"/>
        <w:rPr>
          <w:rFonts w:ascii="BIZ UDPゴシック" w:eastAsia="BIZ UDPゴシック" w:hAnsi="BIZ UDPゴシック"/>
          <w:color w:val="auto"/>
        </w:rPr>
      </w:pPr>
    </w:p>
    <w:p w14:paraId="4EE21A6A" w14:textId="77777777" w:rsidR="00F94432" w:rsidRPr="00BD35A3" w:rsidRDefault="00F94432" w:rsidP="00CC45B7">
      <w:pPr>
        <w:ind w:left="480" w:right="14" w:hangingChars="200" w:hanging="480"/>
        <w:rPr>
          <w:rFonts w:ascii="BIZ UDPゴシック" w:eastAsia="BIZ UDPゴシック" w:hAnsi="BIZ UDPゴシック"/>
          <w:color w:val="auto"/>
        </w:rPr>
      </w:pPr>
    </w:p>
    <w:p w14:paraId="531C4400" w14:textId="77777777" w:rsidR="00B80C38" w:rsidRPr="00BD35A3" w:rsidRDefault="00B80C38" w:rsidP="00CC45B7">
      <w:pPr>
        <w:ind w:left="480" w:right="14" w:hangingChars="200" w:hanging="480"/>
        <w:rPr>
          <w:rFonts w:ascii="BIZ UDPゴシック" w:eastAsia="BIZ UDPゴシック" w:hAnsi="BIZ UDPゴシック"/>
          <w:color w:val="auto"/>
        </w:rPr>
      </w:pPr>
    </w:p>
    <w:p w14:paraId="7E6998A0" w14:textId="77777777" w:rsidR="00B80C38" w:rsidRPr="00BD35A3" w:rsidRDefault="00B80C38" w:rsidP="00CC45B7">
      <w:pPr>
        <w:ind w:left="480" w:right="14" w:hangingChars="200" w:hanging="480"/>
        <w:rPr>
          <w:rFonts w:ascii="BIZ UDPゴシック" w:eastAsia="BIZ UDPゴシック" w:hAnsi="BIZ UDPゴシック"/>
          <w:color w:val="auto"/>
        </w:rPr>
      </w:pPr>
    </w:p>
    <w:p w14:paraId="34113028" w14:textId="77777777" w:rsidR="00B80C38" w:rsidRPr="00BD35A3" w:rsidRDefault="00B80C38" w:rsidP="00CC45B7">
      <w:pPr>
        <w:ind w:left="480" w:right="14" w:hangingChars="200" w:hanging="480"/>
        <w:rPr>
          <w:rFonts w:ascii="BIZ UDPゴシック" w:eastAsia="BIZ UDPゴシック" w:hAnsi="BIZ UDPゴシック"/>
          <w:color w:val="auto"/>
        </w:rPr>
      </w:pPr>
    </w:p>
    <w:p w14:paraId="12713617" w14:textId="77777777" w:rsidR="00B80C38" w:rsidRPr="00BD35A3" w:rsidRDefault="00B80C38" w:rsidP="00CC45B7">
      <w:pPr>
        <w:ind w:left="480" w:right="14" w:hangingChars="200" w:hanging="480"/>
        <w:rPr>
          <w:rFonts w:ascii="BIZ UDPゴシック" w:eastAsia="BIZ UDPゴシック" w:hAnsi="BIZ UDPゴシック"/>
          <w:color w:val="auto"/>
        </w:rPr>
      </w:pPr>
    </w:p>
    <w:p w14:paraId="1C34D5BE" w14:textId="77777777" w:rsidR="00F94432" w:rsidRPr="00BD35A3" w:rsidRDefault="00F94432" w:rsidP="00CC45B7">
      <w:pPr>
        <w:ind w:left="480" w:right="14" w:hangingChars="200" w:hanging="480"/>
        <w:rPr>
          <w:rFonts w:ascii="BIZ UDPゴシック" w:eastAsia="BIZ UDPゴシック" w:hAnsi="BIZ UDPゴシック"/>
          <w:color w:val="auto"/>
        </w:rPr>
      </w:pPr>
    </w:p>
    <w:p w14:paraId="31F89525" w14:textId="77777777" w:rsidR="00F94432" w:rsidRPr="00BD35A3" w:rsidRDefault="00F94432" w:rsidP="00CC45B7">
      <w:pPr>
        <w:ind w:left="480" w:right="14" w:hangingChars="200" w:hanging="480"/>
        <w:rPr>
          <w:rFonts w:ascii="BIZ UDPゴシック" w:eastAsia="BIZ UDPゴシック" w:hAnsi="BIZ UDPゴシック"/>
          <w:color w:val="auto"/>
        </w:rPr>
      </w:pPr>
    </w:p>
    <w:sectPr w:rsidR="00F94432" w:rsidRPr="00BD35A3" w:rsidSect="00652608">
      <w:headerReference w:type="even" r:id="rId8"/>
      <w:pgSz w:w="11906" w:h="16838"/>
      <w:pgMar w:top="1758" w:right="1134" w:bottom="175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2D112" w14:textId="77777777" w:rsidR="004F70F1" w:rsidRDefault="004F70F1">
      <w:pPr>
        <w:spacing w:after="0" w:line="240" w:lineRule="auto"/>
      </w:pPr>
      <w:r>
        <w:separator/>
      </w:r>
    </w:p>
  </w:endnote>
  <w:endnote w:type="continuationSeparator" w:id="0">
    <w:p w14:paraId="60CA2254" w14:textId="77777777" w:rsidR="004F70F1" w:rsidRDefault="004F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0197D" w14:textId="77777777" w:rsidR="004F70F1" w:rsidRDefault="004F70F1">
      <w:pPr>
        <w:spacing w:after="0" w:line="240" w:lineRule="auto"/>
      </w:pPr>
      <w:r>
        <w:separator/>
      </w:r>
    </w:p>
  </w:footnote>
  <w:footnote w:type="continuationSeparator" w:id="0">
    <w:p w14:paraId="7ADD5B8C" w14:textId="77777777" w:rsidR="004F70F1" w:rsidRDefault="004F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23535" w14:textId="77777777" w:rsidR="008607E7" w:rsidRDefault="008607E7">
    <w:pPr>
      <w:spacing w:after="160"/>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9FB"/>
    <w:multiLevelType w:val="hybridMultilevel"/>
    <w:tmpl w:val="E454E8B2"/>
    <w:lvl w:ilvl="0" w:tplc="52AAC97A">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53459C7"/>
    <w:multiLevelType w:val="hybridMultilevel"/>
    <w:tmpl w:val="F56E0B50"/>
    <w:lvl w:ilvl="0" w:tplc="784A53A6">
      <w:start w:val="7"/>
      <w:numFmt w:val="decimalFullWidth"/>
      <w:lvlText w:val="%1"/>
      <w:lvlJc w:val="left"/>
      <w:pPr>
        <w:ind w:left="1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7721A90">
      <w:start w:val="1"/>
      <w:numFmt w:val="decimalFullWidth"/>
      <w:lvlText w:val="(%2)"/>
      <w:lvlJc w:val="left"/>
      <w:pPr>
        <w:ind w:left="28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4BBA9300">
      <w:start w:val="1"/>
      <w:numFmt w:val="lowerRoman"/>
      <w:lvlText w:val="%3"/>
      <w:lvlJc w:val="left"/>
      <w:pPr>
        <w:ind w:left="78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10EEF4F4">
      <w:start w:val="1"/>
      <w:numFmt w:val="decimal"/>
      <w:lvlText w:val="%4"/>
      <w:lvlJc w:val="left"/>
      <w:pPr>
        <w:ind w:left="150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DB560F4A">
      <w:start w:val="1"/>
      <w:numFmt w:val="lowerLetter"/>
      <w:lvlText w:val="%5"/>
      <w:lvlJc w:val="left"/>
      <w:pPr>
        <w:ind w:left="222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0CEAD836">
      <w:start w:val="1"/>
      <w:numFmt w:val="lowerRoman"/>
      <w:lvlText w:val="%6"/>
      <w:lvlJc w:val="left"/>
      <w:pPr>
        <w:ind w:left="294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28DE0F96">
      <w:start w:val="1"/>
      <w:numFmt w:val="decimal"/>
      <w:lvlText w:val="%7"/>
      <w:lvlJc w:val="left"/>
      <w:pPr>
        <w:ind w:left="366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344EEB28">
      <w:start w:val="1"/>
      <w:numFmt w:val="lowerLetter"/>
      <w:lvlText w:val="%8"/>
      <w:lvlJc w:val="left"/>
      <w:pPr>
        <w:ind w:left="438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0E366E3A">
      <w:start w:val="1"/>
      <w:numFmt w:val="lowerRoman"/>
      <w:lvlText w:val="%9"/>
      <w:lvlJc w:val="left"/>
      <w:pPr>
        <w:ind w:left="510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875121"/>
    <w:multiLevelType w:val="hybridMultilevel"/>
    <w:tmpl w:val="70FE30DE"/>
    <w:lvl w:ilvl="0" w:tplc="FC9CA3F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5E2D9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07CB10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C630C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50EEA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ED4A41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D009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28CC85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F4455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284C19"/>
    <w:multiLevelType w:val="hybridMultilevel"/>
    <w:tmpl w:val="AF5E1E74"/>
    <w:lvl w:ilvl="0" w:tplc="057A567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1B373A97"/>
    <w:multiLevelType w:val="hybridMultilevel"/>
    <w:tmpl w:val="6C28BB20"/>
    <w:lvl w:ilvl="0" w:tplc="E30CE128">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5" w15:restartNumberingAfterBreak="0">
    <w:nsid w:val="1EBB1236"/>
    <w:multiLevelType w:val="hybridMultilevel"/>
    <w:tmpl w:val="78665E8C"/>
    <w:lvl w:ilvl="0" w:tplc="7602B572">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23F64098"/>
    <w:multiLevelType w:val="hybridMultilevel"/>
    <w:tmpl w:val="98EC2326"/>
    <w:lvl w:ilvl="0" w:tplc="E5BAC6DC">
      <w:start w:val="1"/>
      <w:numFmt w:val="decimalFullWidth"/>
      <w:lvlText w:val="(%1)"/>
      <w:lvlJc w:val="left"/>
      <w:pPr>
        <w:ind w:left="761"/>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1" w:tplc="6F00C1EA">
      <w:start w:val="1"/>
      <w:numFmt w:val="lowerLetter"/>
      <w:lvlText w:val="%2"/>
      <w:lvlJc w:val="left"/>
      <w:pPr>
        <w:ind w:left="119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DA22D846">
      <w:start w:val="1"/>
      <w:numFmt w:val="lowerRoman"/>
      <w:lvlText w:val="%3"/>
      <w:lvlJc w:val="left"/>
      <w:pPr>
        <w:ind w:left="191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B3C6367C">
      <w:start w:val="1"/>
      <w:numFmt w:val="decimal"/>
      <w:lvlText w:val="%4"/>
      <w:lvlJc w:val="left"/>
      <w:pPr>
        <w:ind w:left="263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A1CC8430">
      <w:start w:val="1"/>
      <w:numFmt w:val="lowerLetter"/>
      <w:lvlText w:val="%5"/>
      <w:lvlJc w:val="left"/>
      <w:pPr>
        <w:ind w:left="335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8BCC9626">
      <w:start w:val="1"/>
      <w:numFmt w:val="lowerRoman"/>
      <w:lvlText w:val="%6"/>
      <w:lvlJc w:val="left"/>
      <w:pPr>
        <w:ind w:left="407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9E98CD40">
      <w:start w:val="1"/>
      <w:numFmt w:val="decimal"/>
      <w:lvlText w:val="%7"/>
      <w:lvlJc w:val="left"/>
      <w:pPr>
        <w:ind w:left="479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BBF08B4E">
      <w:start w:val="1"/>
      <w:numFmt w:val="lowerLetter"/>
      <w:lvlText w:val="%8"/>
      <w:lvlJc w:val="left"/>
      <w:pPr>
        <w:ind w:left="551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B4D4CD14">
      <w:start w:val="1"/>
      <w:numFmt w:val="lowerRoman"/>
      <w:lvlText w:val="%9"/>
      <w:lvlJc w:val="left"/>
      <w:pPr>
        <w:ind w:left="623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293C99"/>
    <w:multiLevelType w:val="hybridMultilevel"/>
    <w:tmpl w:val="5E74FE34"/>
    <w:lvl w:ilvl="0" w:tplc="58E6FC4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F608464">
      <w:start w:val="1"/>
      <w:numFmt w:val="decimalFullWidth"/>
      <w:lvlText w:val="(%2)"/>
      <w:lvlJc w:val="left"/>
      <w:pPr>
        <w:ind w:left="852"/>
      </w:pPr>
      <w:rPr>
        <w:rFonts w:ascii="Century" w:eastAsia="Century" w:hAnsi="Century" w:cs="Century"/>
        <w:b w:val="0"/>
        <w:i w:val="0"/>
        <w:strike w:val="0"/>
        <w:dstrike w:val="0"/>
        <w:color w:val="0070C0"/>
        <w:sz w:val="24"/>
        <w:szCs w:val="24"/>
        <w:u w:val="none" w:color="000000"/>
        <w:bdr w:val="none" w:sz="0" w:space="0" w:color="auto"/>
        <w:shd w:val="clear" w:color="auto" w:fill="auto"/>
        <w:vertAlign w:val="baseline"/>
      </w:rPr>
    </w:lvl>
    <w:lvl w:ilvl="2" w:tplc="AFFCEB62">
      <w:start w:val="1"/>
      <w:numFmt w:val="decimalEnclosedCircle"/>
      <w:lvlText w:val="%3"/>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B9ADB4E">
      <w:start w:val="1"/>
      <w:numFmt w:val="aiueoFullWidth"/>
      <w:lvlText w:val="%4"/>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2381566">
      <w:start w:val="1"/>
      <w:numFmt w:val="lowerLetter"/>
      <w:lvlText w:val="%5"/>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07AADCC">
      <w:start w:val="1"/>
      <w:numFmt w:val="lowerRoman"/>
      <w:lvlText w:val="%6"/>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796C776">
      <w:start w:val="1"/>
      <w:numFmt w:val="decimal"/>
      <w:lvlText w:val="%7"/>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B68BA44">
      <w:start w:val="1"/>
      <w:numFmt w:val="lowerLetter"/>
      <w:lvlText w:val="%8"/>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9F829FE">
      <w:start w:val="1"/>
      <w:numFmt w:val="lowerRoman"/>
      <w:lvlText w:val="%9"/>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F130AC"/>
    <w:multiLevelType w:val="hybridMultilevel"/>
    <w:tmpl w:val="C9541740"/>
    <w:lvl w:ilvl="0" w:tplc="2FD2E98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5260344">
      <w:start w:val="1"/>
      <w:numFmt w:val="decimalEnclosedCircle"/>
      <w:lvlText w:val="%2"/>
      <w:lvlJc w:val="left"/>
      <w:pPr>
        <w:ind w:left="5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EBE127C">
      <w:start w:val="1"/>
      <w:numFmt w:val="lowerRoman"/>
      <w:lvlText w:val="%3"/>
      <w:lvlJc w:val="left"/>
      <w:pPr>
        <w:ind w:left="15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B4EA38C">
      <w:start w:val="1"/>
      <w:numFmt w:val="decimal"/>
      <w:lvlText w:val="%4"/>
      <w:lvlJc w:val="left"/>
      <w:pPr>
        <w:ind w:left="22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DA2ACE">
      <w:start w:val="1"/>
      <w:numFmt w:val="lowerLetter"/>
      <w:lvlText w:val="%5"/>
      <w:lvlJc w:val="left"/>
      <w:pPr>
        <w:ind w:left="29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D9E3920">
      <w:start w:val="1"/>
      <w:numFmt w:val="lowerRoman"/>
      <w:lvlText w:val="%6"/>
      <w:lvlJc w:val="left"/>
      <w:pPr>
        <w:ind w:left="36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187A4A">
      <w:start w:val="1"/>
      <w:numFmt w:val="decimal"/>
      <w:lvlText w:val="%7"/>
      <w:lvlJc w:val="left"/>
      <w:pPr>
        <w:ind w:left="43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B08212">
      <w:start w:val="1"/>
      <w:numFmt w:val="lowerLetter"/>
      <w:lvlText w:val="%8"/>
      <w:lvlJc w:val="left"/>
      <w:pPr>
        <w:ind w:left="51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6CA6C54">
      <w:start w:val="1"/>
      <w:numFmt w:val="lowerRoman"/>
      <w:lvlText w:val="%9"/>
      <w:lvlJc w:val="left"/>
      <w:pPr>
        <w:ind w:left="58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D41E13"/>
    <w:multiLevelType w:val="hybridMultilevel"/>
    <w:tmpl w:val="7142614C"/>
    <w:lvl w:ilvl="0" w:tplc="E0A0F646">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0" w15:restartNumberingAfterBreak="0">
    <w:nsid w:val="38E267FF"/>
    <w:multiLevelType w:val="hybridMultilevel"/>
    <w:tmpl w:val="E17E4A96"/>
    <w:lvl w:ilvl="0" w:tplc="74D6BDB0">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42307C86"/>
    <w:multiLevelType w:val="hybridMultilevel"/>
    <w:tmpl w:val="B7D059C2"/>
    <w:lvl w:ilvl="0" w:tplc="74D6BDB0">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498A71CD"/>
    <w:multiLevelType w:val="hybridMultilevel"/>
    <w:tmpl w:val="6C28BB20"/>
    <w:lvl w:ilvl="0" w:tplc="E30CE128">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3" w15:restartNumberingAfterBreak="0">
    <w:nsid w:val="672F4BA2"/>
    <w:multiLevelType w:val="hybridMultilevel"/>
    <w:tmpl w:val="EB3285AA"/>
    <w:lvl w:ilvl="0" w:tplc="E30CE128">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4" w15:restartNumberingAfterBreak="0">
    <w:nsid w:val="70485B09"/>
    <w:multiLevelType w:val="hybridMultilevel"/>
    <w:tmpl w:val="03CE4890"/>
    <w:lvl w:ilvl="0" w:tplc="C5B898D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5" w15:restartNumberingAfterBreak="0">
    <w:nsid w:val="70E84435"/>
    <w:multiLevelType w:val="hybridMultilevel"/>
    <w:tmpl w:val="EB3285AA"/>
    <w:lvl w:ilvl="0" w:tplc="E30CE128">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6" w15:restartNumberingAfterBreak="0">
    <w:nsid w:val="744424A1"/>
    <w:multiLevelType w:val="hybridMultilevel"/>
    <w:tmpl w:val="FB7A2342"/>
    <w:lvl w:ilvl="0" w:tplc="F34EA2D8">
      <w:start w:val="1"/>
      <w:numFmt w:val="decimalEnclosedCircle"/>
      <w:lvlText w:val="%1"/>
      <w:lvlJc w:val="left"/>
      <w:pPr>
        <w:ind w:left="600" w:hanging="360"/>
      </w:pPr>
      <w:rPr>
        <w:rFonts w:ascii="BIZ UDPゴシック" w:eastAsia="BIZ UDPゴシック" w:hAnsi="BIZ UDPゴシック" w:cs="Times New Roman"/>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7" w15:restartNumberingAfterBreak="0">
    <w:nsid w:val="7D7119FB"/>
    <w:multiLevelType w:val="hybridMultilevel"/>
    <w:tmpl w:val="CD1C38EC"/>
    <w:lvl w:ilvl="0" w:tplc="24902CA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D8C854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0123A0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A52694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02E558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988F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37E99D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4C993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43408D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ECA5AF0"/>
    <w:multiLevelType w:val="hybridMultilevel"/>
    <w:tmpl w:val="5014923A"/>
    <w:lvl w:ilvl="0" w:tplc="B6C4F456">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9" w15:restartNumberingAfterBreak="0">
    <w:nsid w:val="7FBA4475"/>
    <w:multiLevelType w:val="hybridMultilevel"/>
    <w:tmpl w:val="5162A84E"/>
    <w:lvl w:ilvl="0" w:tplc="B3DEDBF6">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49547325">
    <w:abstractNumId w:val="7"/>
  </w:num>
  <w:num w:numId="2" w16cid:durableId="1941377326">
    <w:abstractNumId w:val="8"/>
  </w:num>
  <w:num w:numId="3" w16cid:durableId="1590962394">
    <w:abstractNumId w:val="6"/>
  </w:num>
  <w:num w:numId="4" w16cid:durableId="248972398">
    <w:abstractNumId w:val="1"/>
  </w:num>
  <w:num w:numId="5" w16cid:durableId="2105495804">
    <w:abstractNumId w:val="2"/>
  </w:num>
  <w:num w:numId="6" w16cid:durableId="616106242">
    <w:abstractNumId w:val="17"/>
  </w:num>
  <w:num w:numId="7" w16cid:durableId="256602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6314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5919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7167636">
    <w:abstractNumId w:val="19"/>
  </w:num>
  <w:num w:numId="11" w16cid:durableId="746809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627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07628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266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0700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5801541">
    <w:abstractNumId w:val="10"/>
  </w:num>
  <w:num w:numId="17" w16cid:durableId="1389183843">
    <w:abstractNumId w:val="4"/>
  </w:num>
  <w:num w:numId="18" w16cid:durableId="549607419">
    <w:abstractNumId w:val="0"/>
  </w:num>
  <w:num w:numId="19" w16cid:durableId="1606762914">
    <w:abstractNumId w:val="13"/>
  </w:num>
  <w:num w:numId="20" w16cid:durableId="378896210">
    <w:abstractNumId w:val="12"/>
  </w:num>
  <w:num w:numId="21" w16cid:durableId="2134517519">
    <w:abstractNumId w:val="15"/>
  </w:num>
  <w:num w:numId="22" w16cid:durableId="1327594700">
    <w:abstractNumId w:val="19"/>
  </w:num>
  <w:num w:numId="23" w16cid:durableId="1110055059">
    <w:abstractNumId w:val="10"/>
  </w:num>
  <w:num w:numId="24" w16cid:durableId="292564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99"/>
    <w:rsid w:val="000157F7"/>
    <w:rsid w:val="00023051"/>
    <w:rsid w:val="000452B3"/>
    <w:rsid w:val="000535C7"/>
    <w:rsid w:val="00082487"/>
    <w:rsid w:val="00082664"/>
    <w:rsid w:val="00094EE6"/>
    <w:rsid w:val="000A7243"/>
    <w:rsid w:val="000B161E"/>
    <w:rsid w:val="000F08CA"/>
    <w:rsid w:val="00101773"/>
    <w:rsid w:val="00102818"/>
    <w:rsid w:val="00116B58"/>
    <w:rsid w:val="001244F4"/>
    <w:rsid w:val="00125CD2"/>
    <w:rsid w:val="00127F2E"/>
    <w:rsid w:val="00131B22"/>
    <w:rsid w:val="00133DEE"/>
    <w:rsid w:val="00140889"/>
    <w:rsid w:val="00140B1B"/>
    <w:rsid w:val="001445F5"/>
    <w:rsid w:val="00145262"/>
    <w:rsid w:val="00172DFF"/>
    <w:rsid w:val="001755FE"/>
    <w:rsid w:val="001777E9"/>
    <w:rsid w:val="00180AEA"/>
    <w:rsid w:val="001869C2"/>
    <w:rsid w:val="001933A8"/>
    <w:rsid w:val="001B1389"/>
    <w:rsid w:val="001B4DAA"/>
    <w:rsid w:val="001B5FE0"/>
    <w:rsid w:val="001D2371"/>
    <w:rsid w:val="001D6604"/>
    <w:rsid w:val="001E1F6D"/>
    <w:rsid w:val="001E6610"/>
    <w:rsid w:val="001F4F86"/>
    <w:rsid w:val="00207183"/>
    <w:rsid w:val="00210AFE"/>
    <w:rsid w:val="00213811"/>
    <w:rsid w:val="00213FB0"/>
    <w:rsid w:val="00216CDA"/>
    <w:rsid w:val="00226638"/>
    <w:rsid w:val="00233DDF"/>
    <w:rsid w:val="00241403"/>
    <w:rsid w:val="002469F4"/>
    <w:rsid w:val="00246A2A"/>
    <w:rsid w:val="00256B39"/>
    <w:rsid w:val="002715E0"/>
    <w:rsid w:val="00273C9B"/>
    <w:rsid w:val="00274467"/>
    <w:rsid w:val="00280A66"/>
    <w:rsid w:val="00282162"/>
    <w:rsid w:val="0028671A"/>
    <w:rsid w:val="00295801"/>
    <w:rsid w:val="002A17F8"/>
    <w:rsid w:val="002B7AF6"/>
    <w:rsid w:val="002C0305"/>
    <w:rsid w:val="002C3202"/>
    <w:rsid w:val="002D0D04"/>
    <w:rsid w:val="002E67B9"/>
    <w:rsid w:val="002F5E87"/>
    <w:rsid w:val="003278DB"/>
    <w:rsid w:val="003359CB"/>
    <w:rsid w:val="00335B1A"/>
    <w:rsid w:val="00347BB7"/>
    <w:rsid w:val="00374721"/>
    <w:rsid w:val="00382755"/>
    <w:rsid w:val="00383698"/>
    <w:rsid w:val="003902A9"/>
    <w:rsid w:val="003A3A9C"/>
    <w:rsid w:val="003B1279"/>
    <w:rsid w:val="003C2C6F"/>
    <w:rsid w:val="003E1A8A"/>
    <w:rsid w:val="00401161"/>
    <w:rsid w:val="004037D9"/>
    <w:rsid w:val="0040506A"/>
    <w:rsid w:val="00462901"/>
    <w:rsid w:val="00473008"/>
    <w:rsid w:val="00490529"/>
    <w:rsid w:val="004953BB"/>
    <w:rsid w:val="00496800"/>
    <w:rsid w:val="004A47F5"/>
    <w:rsid w:val="004B5948"/>
    <w:rsid w:val="004C19F6"/>
    <w:rsid w:val="004C26FC"/>
    <w:rsid w:val="004E2F99"/>
    <w:rsid w:val="004F4E38"/>
    <w:rsid w:val="004F70F1"/>
    <w:rsid w:val="0051023A"/>
    <w:rsid w:val="0052384F"/>
    <w:rsid w:val="00533052"/>
    <w:rsid w:val="00573E2B"/>
    <w:rsid w:val="00577409"/>
    <w:rsid w:val="005926D6"/>
    <w:rsid w:val="005A7237"/>
    <w:rsid w:val="005B3EF4"/>
    <w:rsid w:val="005B4ECB"/>
    <w:rsid w:val="005B6324"/>
    <w:rsid w:val="005C55D1"/>
    <w:rsid w:val="005E47B2"/>
    <w:rsid w:val="005F4957"/>
    <w:rsid w:val="006021C3"/>
    <w:rsid w:val="0061411E"/>
    <w:rsid w:val="00617BAC"/>
    <w:rsid w:val="00627212"/>
    <w:rsid w:val="0063179C"/>
    <w:rsid w:val="006410FC"/>
    <w:rsid w:val="00652608"/>
    <w:rsid w:val="00652FCA"/>
    <w:rsid w:val="0065783D"/>
    <w:rsid w:val="00676BB0"/>
    <w:rsid w:val="00687093"/>
    <w:rsid w:val="006B06D9"/>
    <w:rsid w:val="006B07D2"/>
    <w:rsid w:val="006B6316"/>
    <w:rsid w:val="006C1503"/>
    <w:rsid w:val="006C2630"/>
    <w:rsid w:val="006C70D7"/>
    <w:rsid w:val="006E08A2"/>
    <w:rsid w:val="006E4236"/>
    <w:rsid w:val="00700BA2"/>
    <w:rsid w:val="00702199"/>
    <w:rsid w:val="007062BB"/>
    <w:rsid w:val="007067BC"/>
    <w:rsid w:val="007225DA"/>
    <w:rsid w:val="00740DD5"/>
    <w:rsid w:val="007469B7"/>
    <w:rsid w:val="0075151E"/>
    <w:rsid w:val="00760EE4"/>
    <w:rsid w:val="00764921"/>
    <w:rsid w:val="00770BA4"/>
    <w:rsid w:val="007A372A"/>
    <w:rsid w:val="007A7392"/>
    <w:rsid w:val="007B2AC5"/>
    <w:rsid w:val="007C6BE1"/>
    <w:rsid w:val="007D0AFB"/>
    <w:rsid w:val="007D5D23"/>
    <w:rsid w:val="007E2F33"/>
    <w:rsid w:val="007F0D99"/>
    <w:rsid w:val="008067F4"/>
    <w:rsid w:val="008344B7"/>
    <w:rsid w:val="00834C4E"/>
    <w:rsid w:val="008401E2"/>
    <w:rsid w:val="00841972"/>
    <w:rsid w:val="00842BBD"/>
    <w:rsid w:val="00851DC9"/>
    <w:rsid w:val="008607E7"/>
    <w:rsid w:val="008676D4"/>
    <w:rsid w:val="008A62A9"/>
    <w:rsid w:val="008B6402"/>
    <w:rsid w:val="008D6621"/>
    <w:rsid w:val="008E1128"/>
    <w:rsid w:val="008E36F6"/>
    <w:rsid w:val="008E76A4"/>
    <w:rsid w:val="008F26AA"/>
    <w:rsid w:val="008F2938"/>
    <w:rsid w:val="00904384"/>
    <w:rsid w:val="009050E2"/>
    <w:rsid w:val="00907BC8"/>
    <w:rsid w:val="00910D76"/>
    <w:rsid w:val="0091209E"/>
    <w:rsid w:val="0091283B"/>
    <w:rsid w:val="009157B9"/>
    <w:rsid w:val="00923D7E"/>
    <w:rsid w:val="009304D3"/>
    <w:rsid w:val="0093217B"/>
    <w:rsid w:val="00934FF8"/>
    <w:rsid w:val="00941DC8"/>
    <w:rsid w:val="009453C5"/>
    <w:rsid w:val="0095704B"/>
    <w:rsid w:val="00967F02"/>
    <w:rsid w:val="0097045B"/>
    <w:rsid w:val="009837FF"/>
    <w:rsid w:val="009856C7"/>
    <w:rsid w:val="009901B1"/>
    <w:rsid w:val="00995B1F"/>
    <w:rsid w:val="009A0843"/>
    <w:rsid w:val="009A743C"/>
    <w:rsid w:val="009C35BE"/>
    <w:rsid w:val="009E16D6"/>
    <w:rsid w:val="009F6C14"/>
    <w:rsid w:val="009F6E4F"/>
    <w:rsid w:val="009F7282"/>
    <w:rsid w:val="009F75BF"/>
    <w:rsid w:val="00A04940"/>
    <w:rsid w:val="00A23B12"/>
    <w:rsid w:val="00A31F35"/>
    <w:rsid w:val="00A37F54"/>
    <w:rsid w:val="00A5673B"/>
    <w:rsid w:val="00A723F4"/>
    <w:rsid w:val="00AB1A51"/>
    <w:rsid w:val="00AC6332"/>
    <w:rsid w:val="00AC6D55"/>
    <w:rsid w:val="00AD2396"/>
    <w:rsid w:val="00AD659C"/>
    <w:rsid w:val="00AE032D"/>
    <w:rsid w:val="00AE51BA"/>
    <w:rsid w:val="00AF3B05"/>
    <w:rsid w:val="00B209B3"/>
    <w:rsid w:val="00B269D5"/>
    <w:rsid w:val="00B323B9"/>
    <w:rsid w:val="00B46027"/>
    <w:rsid w:val="00B57361"/>
    <w:rsid w:val="00B80C38"/>
    <w:rsid w:val="00B820DA"/>
    <w:rsid w:val="00B82921"/>
    <w:rsid w:val="00B90358"/>
    <w:rsid w:val="00B95B0C"/>
    <w:rsid w:val="00B97373"/>
    <w:rsid w:val="00BB3261"/>
    <w:rsid w:val="00BB47AF"/>
    <w:rsid w:val="00BC2DD8"/>
    <w:rsid w:val="00BC6BD2"/>
    <w:rsid w:val="00BD35A3"/>
    <w:rsid w:val="00C1788A"/>
    <w:rsid w:val="00C242E3"/>
    <w:rsid w:val="00C3545D"/>
    <w:rsid w:val="00C4592C"/>
    <w:rsid w:val="00C47759"/>
    <w:rsid w:val="00C61F6C"/>
    <w:rsid w:val="00C675C0"/>
    <w:rsid w:val="00CA0C3F"/>
    <w:rsid w:val="00CC45B7"/>
    <w:rsid w:val="00CE108C"/>
    <w:rsid w:val="00CE2C8C"/>
    <w:rsid w:val="00CF1C5D"/>
    <w:rsid w:val="00CF5D87"/>
    <w:rsid w:val="00D024E0"/>
    <w:rsid w:val="00D0674B"/>
    <w:rsid w:val="00D07C7C"/>
    <w:rsid w:val="00D10C29"/>
    <w:rsid w:val="00D16B18"/>
    <w:rsid w:val="00D30156"/>
    <w:rsid w:val="00D32580"/>
    <w:rsid w:val="00D548B3"/>
    <w:rsid w:val="00D54BA2"/>
    <w:rsid w:val="00D60642"/>
    <w:rsid w:val="00D61B93"/>
    <w:rsid w:val="00D7013F"/>
    <w:rsid w:val="00D70407"/>
    <w:rsid w:val="00D70E3C"/>
    <w:rsid w:val="00D75FDA"/>
    <w:rsid w:val="00D774FD"/>
    <w:rsid w:val="00D8212A"/>
    <w:rsid w:val="00D863FC"/>
    <w:rsid w:val="00D90083"/>
    <w:rsid w:val="00DB38A9"/>
    <w:rsid w:val="00DB71E2"/>
    <w:rsid w:val="00DB7538"/>
    <w:rsid w:val="00DC1755"/>
    <w:rsid w:val="00DC3B43"/>
    <w:rsid w:val="00DD7CB9"/>
    <w:rsid w:val="00DF32E1"/>
    <w:rsid w:val="00DF61A6"/>
    <w:rsid w:val="00E17BDA"/>
    <w:rsid w:val="00E23993"/>
    <w:rsid w:val="00E768C5"/>
    <w:rsid w:val="00E87F49"/>
    <w:rsid w:val="00E90477"/>
    <w:rsid w:val="00EA596B"/>
    <w:rsid w:val="00EA6F78"/>
    <w:rsid w:val="00EB34AC"/>
    <w:rsid w:val="00ED1B04"/>
    <w:rsid w:val="00ED6153"/>
    <w:rsid w:val="00ED6A9D"/>
    <w:rsid w:val="00EE0B0C"/>
    <w:rsid w:val="00EE7D09"/>
    <w:rsid w:val="00F047F0"/>
    <w:rsid w:val="00F064AC"/>
    <w:rsid w:val="00F15A7A"/>
    <w:rsid w:val="00F15BE1"/>
    <w:rsid w:val="00F176CB"/>
    <w:rsid w:val="00F22A06"/>
    <w:rsid w:val="00F3491F"/>
    <w:rsid w:val="00F4210C"/>
    <w:rsid w:val="00F4266F"/>
    <w:rsid w:val="00F66C93"/>
    <w:rsid w:val="00F73095"/>
    <w:rsid w:val="00F739ED"/>
    <w:rsid w:val="00F94432"/>
    <w:rsid w:val="00F97CED"/>
    <w:rsid w:val="00F97EDD"/>
    <w:rsid w:val="00FB126F"/>
    <w:rsid w:val="00FB5171"/>
    <w:rsid w:val="00FC2255"/>
    <w:rsid w:val="00FD31CB"/>
    <w:rsid w:val="00FE057B"/>
    <w:rsid w:val="00FE4179"/>
    <w:rsid w:val="00FE585B"/>
    <w:rsid w:val="00FF0829"/>
    <w:rsid w:val="00FF5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8A503"/>
  <w15:docId w15:val="{3742732F-16CC-4D6E-998C-756D2B6F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3" w:line="259" w:lineRule="auto"/>
      <w:ind w:left="10" w:right="2814"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82" w:line="259" w:lineRule="auto"/>
      <w:ind w:left="10" w:right="7"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B57361"/>
    <w:pPr>
      <w:tabs>
        <w:tab w:val="center" w:pos="4252"/>
        <w:tab w:val="right" w:pos="8504"/>
      </w:tabs>
      <w:snapToGrid w:val="0"/>
    </w:pPr>
  </w:style>
  <w:style w:type="character" w:customStyle="1" w:styleId="a4">
    <w:name w:val="フッター (文字)"/>
    <w:basedOn w:val="a0"/>
    <w:link w:val="a3"/>
    <w:uiPriority w:val="99"/>
    <w:rsid w:val="00B57361"/>
    <w:rPr>
      <w:rFonts w:ascii="ＭＳ 明朝" w:eastAsia="ＭＳ 明朝" w:hAnsi="ＭＳ 明朝" w:cs="ＭＳ 明朝"/>
      <w:color w:val="000000"/>
      <w:sz w:val="24"/>
    </w:rPr>
  </w:style>
  <w:style w:type="paragraph" w:styleId="a5">
    <w:name w:val="header"/>
    <w:basedOn w:val="a"/>
    <w:link w:val="a6"/>
    <w:uiPriority w:val="99"/>
    <w:unhideWhenUsed/>
    <w:rsid w:val="00B57361"/>
    <w:pPr>
      <w:tabs>
        <w:tab w:val="center" w:pos="4252"/>
        <w:tab w:val="right" w:pos="8504"/>
      </w:tabs>
      <w:snapToGrid w:val="0"/>
    </w:pPr>
  </w:style>
  <w:style w:type="character" w:customStyle="1" w:styleId="a6">
    <w:name w:val="ヘッダー (文字)"/>
    <w:basedOn w:val="a0"/>
    <w:link w:val="a5"/>
    <w:uiPriority w:val="99"/>
    <w:rsid w:val="00B57361"/>
    <w:rPr>
      <w:rFonts w:ascii="ＭＳ 明朝" w:eastAsia="ＭＳ 明朝" w:hAnsi="ＭＳ 明朝" w:cs="ＭＳ 明朝"/>
      <w:color w:val="000000"/>
      <w:sz w:val="24"/>
    </w:rPr>
  </w:style>
  <w:style w:type="paragraph" w:styleId="a7">
    <w:name w:val="Balloon Text"/>
    <w:basedOn w:val="a"/>
    <w:link w:val="a8"/>
    <w:uiPriority w:val="99"/>
    <w:semiHidden/>
    <w:unhideWhenUsed/>
    <w:rsid w:val="00FE4179"/>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4179"/>
    <w:rPr>
      <w:rFonts w:asciiTheme="majorHAnsi" w:eastAsiaTheme="majorEastAsia" w:hAnsiTheme="majorHAnsi" w:cstheme="majorBidi"/>
      <w:color w:val="000000"/>
      <w:sz w:val="18"/>
      <w:szCs w:val="18"/>
    </w:rPr>
  </w:style>
  <w:style w:type="paragraph" w:styleId="a9">
    <w:name w:val="Note Heading"/>
    <w:basedOn w:val="a"/>
    <w:next w:val="a"/>
    <w:link w:val="aa"/>
    <w:uiPriority w:val="99"/>
    <w:unhideWhenUsed/>
    <w:rsid w:val="00207183"/>
    <w:pPr>
      <w:jc w:val="center"/>
    </w:pPr>
  </w:style>
  <w:style w:type="character" w:customStyle="1" w:styleId="aa">
    <w:name w:val="記 (文字)"/>
    <w:basedOn w:val="a0"/>
    <w:link w:val="a9"/>
    <w:uiPriority w:val="99"/>
    <w:rsid w:val="00207183"/>
    <w:rPr>
      <w:rFonts w:ascii="ＭＳ 明朝" w:eastAsia="ＭＳ 明朝" w:hAnsi="ＭＳ 明朝" w:cs="ＭＳ 明朝"/>
      <w:color w:val="000000"/>
      <w:sz w:val="24"/>
    </w:rPr>
  </w:style>
  <w:style w:type="paragraph" w:styleId="ab">
    <w:name w:val="Closing"/>
    <w:basedOn w:val="a"/>
    <w:link w:val="ac"/>
    <w:uiPriority w:val="99"/>
    <w:unhideWhenUsed/>
    <w:rsid w:val="00207183"/>
    <w:pPr>
      <w:ind w:left="0"/>
      <w:jc w:val="right"/>
    </w:pPr>
  </w:style>
  <w:style w:type="character" w:customStyle="1" w:styleId="ac">
    <w:name w:val="結語 (文字)"/>
    <w:basedOn w:val="a0"/>
    <w:link w:val="ab"/>
    <w:uiPriority w:val="99"/>
    <w:rsid w:val="00207183"/>
    <w:rPr>
      <w:rFonts w:ascii="ＭＳ 明朝" w:eastAsia="ＭＳ 明朝" w:hAnsi="ＭＳ 明朝" w:cs="ＭＳ 明朝"/>
      <w:color w:val="000000"/>
      <w:sz w:val="24"/>
    </w:rPr>
  </w:style>
  <w:style w:type="paragraph" w:styleId="ad">
    <w:name w:val="List Paragraph"/>
    <w:basedOn w:val="a"/>
    <w:uiPriority w:val="34"/>
    <w:qFormat/>
    <w:rsid w:val="00082487"/>
    <w:pPr>
      <w:ind w:leftChars="400" w:left="840"/>
    </w:pPr>
  </w:style>
  <w:style w:type="character" w:styleId="ae">
    <w:name w:val="annotation reference"/>
    <w:basedOn w:val="a0"/>
    <w:uiPriority w:val="99"/>
    <w:semiHidden/>
    <w:unhideWhenUsed/>
    <w:rsid w:val="00652608"/>
    <w:rPr>
      <w:sz w:val="18"/>
      <w:szCs w:val="18"/>
    </w:rPr>
  </w:style>
  <w:style w:type="paragraph" w:styleId="af">
    <w:name w:val="annotation text"/>
    <w:basedOn w:val="a"/>
    <w:link w:val="af0"/>
    <w:uiPriority w:val="99"/>
    <w:semiHidden/>
    <w:unhideWhenUsed/>
    <w:rsid w:val="00652608"/>
  </w:style>
  <w:style w:type="character" w:customStyle="1" w:styleId="af0">
    <w:name w:val="コメント文字列 (文字)"/>
    <w:basedOn w:val="a0"/>
    <w:link w:val="af"/>
    <w:uiPriority w:val="99"/>
    <w:semiHidden/>
    <w:rsid w:val="00652608"/>
    <w:rPr>
      <w:rFonts w:ascii="ＭＳ 明朝" w:eastAsia="ＭＳ 明朝" w:hAnsi="ＭＳ 明朝" w:cs="ＭＳ 明朝"/>
      <w:color w:val="000000"/>
      <w:sz w:val="24"/>
    </w:rPr>
  </w:style>
  <w:style w:type="paragraph" w:styleId="af1">
    <w:name w:val="annotation subject"/>
    <w:basedOn w:val="af"/>
    <w:next w:val="af"/>
    <w:link w:val="af2"/>
    <w:uiPriority w:val="99"/>
    <w:semiHidden/>
    <w:unhideWhenUsed/>
    <w:rsid w:val="00652608"/>
    <w:rPr>
      <w:b/>
      <w:bCs/>
    </w:rPr>
  </w:style>
  <w:style w:type="character" w:customStyle="1" w:styleId="af2">
    <w:name w:val="コメント内容 (文字)"/>
    <w:basedOn w:val="af0"/>
    <w:link w:val="af1"/>
    <w:uiPriority w:val="99"/>
    <w:semiHidden/>
    <w:rsid w:val="00652608"/>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8FAB2-DEE5-4E0D-A822-4C180878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申請書式（様式１～様式１０）</vt:lpstr>
    </vt:vector>
  </TitlesOfParts>
  <Company>東大和市役所</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申請書式（様式１～様式１０）</dc:title>
  <dc:subject/>
  <dc:creator>東大和市民会館</dc:creator>
  <cp:keywords/>
  <cp:lastModifiedBy>雨田　秋子</cp:lastModifiedBy>
  <cp:revision>15</cp:revision>
  <cp:lastPrinted>2021-03-18T02:37:00Z</cp:lastPrinted>
  <dcterms:created xsi:type="dcterms:W3CDTF">2021-03-14T02:33:00Z</dcterms:created>
  <dcterms:modified xsi:type="dcterms:W3CDTF">2026-03-31T01:15:00Z</dcterms:modified>
</cp:coreProperties>
</file>